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070E9" w14:textId="77777777" w:rsidR="004E6634" w:rsidRDefault="0004243A" w:rsidP="0004243A">
      <w:pPr>
        <w:tabs>
          <w:tab w:val="left" w:pos="2923"/>
        </w:tabs>
        <w:spacing w:before="1600"/>
      </w:pPr>
      <w:r>
        <w:tab/>
      </w:r>
    </w:p>
    <w:tbl>
      <w:tblPr>
        <w:tblStyle w:val="Grilledutableau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3"/>
        <w:gridCol w:w="1757"/>
      </w:tblGrid>
      <w:tr w:rsidR="004E6634" w:rsidRPr="00D206B3" w14:paraId="64EBCBF5" w14:textId="77777777" w:rsidTr="00AD04CA">
        <w:trPr>
          <w:trHeight w:val="678"/>
        </w:trPr>
        <w:tc>
          <w:tcPr>
            <w:tcW w:w="6973" w:type="dxa"/>
          </w:tcPr>
          <w:p w14:paraId="42A86439" w14:textId="77777777" w:rsidR="004E6634" w:rsidRPr="004E6634" w:rsidRDefault="0019436C" w:rsidP="004E6634">
            <w:pPr>
              <w:pStyle w:val="Titel1"/>
              <w:widowControl w:val="0"/>
              <w:spacing w:before="240"/>
              <w:ind w:right="0"/>
              <w:rPr>
                <w:b/>
                <w:sz w:val="60"/>
                <w:szCs w:val="60"/>
              </w:rPr>
            </w:pPr>
            <w:r w:rsidRPr="00EA0F3D">
              <w:rPr>
                <w:rFonts w:cs="Arial"/>
                <w:b/>
                <w:sz w:val="60"/>
                <w:szCs w:val="60"/>
                <w:lang w:val="fr-FR"/>
              </w:rPr>
              <w:t>Communiqué de presse</w:t>
            </w:r>
          </w:p>
        </w:tc>
        <w:tc>
          <w:tcPr>
            <w:tcW w:w="1757" w:type="dxa"/>
          </w:tcPr>
          <w:p w14:paraId="5119C6C8" w14:textId="4CDC1B6E" w:rsidR="004E6634" w:rsidRPr="00D206B3" w:rsidRDefault="004E6634" w:rsidP="004E6634">
            <w:pPr>
              <w:tabs>
                <w:tab w:val="left" w:pos="983"/>
              </w:tabs>
              <w:spacing w:line="240" w:lineRule="exact"/>
              <w:jc w:val="right"/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D206B3"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US"/>
              </w:rPr>
              <w:br/>
            </w:r>
            <w:r w:rsidR="00265FA7"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US"/>
              </w:rPr>
              <w:t>07</w:t>
            </w:r>
            <w:r w:rsidR="00D02BE2" w:rsidRPr="00D206B3"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 w:rsidR="0005513A" w:rsidRPr="00D206B3"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US"/>
              </w:rPr>
              <w:t>0</w:t>
            </w:r>
            <w:r w:rsidR="00265FA7"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US"/>
              </w:rPr>
              <w:t>1</w:t>
            </w:r>
            <w:r w:rsidR="00D02BE2" w:rsidRPr="00D206B3"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US"/>
              </w:rPr>
              <w:t>/202</w:t>
            </w:r>
            <w:r w:rsidR="00265FA7"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US"/>
              </w:rPr>
              <w:t>2</w:t>
            </w:r>
          </w:p>
        </w:tc>
      </w:tr>
    </w:tbl>
    <w:p w14:paraId="101AC851" w14:textId="77777777" w:rsidR="00D02BE2" w:rsidRPr="00D02BE2" w:rsidRDefault="00D02BE2" w:rsidP="00D02BE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8B89DA8" w14:textId="192E310E" w:rsidR="00D02BE2" w:rsidRPr="00273D23" w:rsidRDefault="0092540B" w:rsidP="00A6315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BASF </w:t>
      </w:r>
      <w:r w:rsidR="00265FA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organise sa Conférence </w:t>
      </w:r>
      <w:r w:rsidR="0021213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sur l’avenir </w:t>
      </w:r>
      <w:r w:rsidR="00265FA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de l’Europe </w:t>
      </w:r>
      <w:r w:rsidR="00B35900">
        <w:rPr>
          <w:rFonts w:asciiTheme="minorHAnsi" w:hAnsiTheme="minorHAnsi" w:cstheme="minorHAnsi"/>
          <w:b/>
          <w:bCs/>
          <w:color w:val="auto"/>
          <w:sz w:val="28"/>
          <w:szCs w:val="28"/>
        </w:rPr>
        <w:t>sur le</w:t>
      </w:r>
      <w:r w:rsidR="00265FA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thème de la </w:t>
      </w:r>
      <w:r w:rsidR="000B0D72">
        <w:rPr>
          <w:rFonts w:asciiTheme="minorHAnsi" w:hAnsiTheme="minorHAnsi" w:cstheme="minorHAnsi"/>
          <w:b/>
          <w:bCs/>
          <w:color w:val="auto"/>
          <w:sz w:val="28"/>
          <w:szCs w:val="28"/>
        </w:rPr>
        <w:t>neutralité carbone</w:t>
      </w:r>
    </w:p>
    <w:p w14:paraId="3B895C88" w14:textId="6E8392E8" w:rsidR="00D02BE2" w:rsidRDefault="00D02BE2" w:rsidP="00A6315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8A7B30F" w14:textId="648D2C20" w:rsidR="00D02BE2" w:rsidRDefault="00D02BE2" w:rsidP="00A6315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1224E3B4" w14:textId="76E8694B" w:rsidR="00D02BE2" w:rsidRPr="00D02BE2" w:rsidRDefault="00265FA7" w:rsidP="00A6315C">
      <w:pPr>
        <w:pStyle w:val="Bullets"/>
        <w:widowControl w:val="0"/>
        <w:numPr>
          <w:ilvl w:val="0"/>
          <w:numId w:val="4"/>
        </w:numPr>
        <w:spacing w:line="240" w:lineRule="auto"/>
        <w:ind w:right="0"/>
        <w:jc w:val="both"/>
        <w:rPr>
          <w:lang w:val="fr-FR"/>
        </w:rPr>
      </w:pPr>
      <w:r>
        <w:rPr>
          <w:rFonts w:asciiTheme="minorHAnsi" w:hAnsiTheme="minorHAnsi" w:cstheme="minorHAnsi"/>
          <w:lang w:val="fr-FR"/>
        </w:rPr>
        <w:t xml:space="preserve">Après une première table ronde en Suède, BASF poursuit </w:t>
      </w:r>
      <w:r w:rsidR="00E80449">
        <w:rPr>
          <w:rFonts w:asciiTheme="minorHAnsi" w:hAnsiTheme="minorHAnsi" w:cstheme="minorHAnsi"/>
          <w:lang w:val="fr-FR"/>
        </w:rPr>
        <w:t>l’organisation de sa</w:t>
      </w:r>
      <w:r>
        <w:rPr>
          <w:rFonts w:asciiTheme="minorHAnsi" w:hAnsiTheme="minorHAnsi" w:cstheme="minorHAnsi"/>
          <w:lang w:val="fr-FR"/>
        </w:rPr>
        <w:t xml:space="preserve"> Conférence </w:t>
      </w:r>
      <w:r w:rsidR="0021213F">
        <w:rPr>
          <w:rFonts w:asciiTheme="minorHAnsi" w:hAnsiTheme="minorHAnsi" w:cstheme="minorHAnsi"/>
          <w:lang w:val="fr-FR"/>
        </w:rPr>
        <w:t xml:space="preserve">sur l’avenir </w:t>
      </w:r>
      <w:r>
        <w:rPr>
          <w:rFonts w:asciiTheme="minorHAnsi" w:hAnsiTheme="minorHAnsi" w:cstheme="minorHAnsi"/>
          <w:lang w:val="fr-FR"/>
        </w:rPr>
        <w:t>de l’Europe en France, avec un événement le 7 janvier</w:t>
      </w:r>
    </w:p>
    <w:p w14:paraId="2C402D16" w14:textId="7858054C" w:rsidR="00D02BE2" w:rsidRPr="00D02BE2" w:rsidRDefault="00E80449" w:rsidP="00A6315C">
      <w:pPr>
        <w:pStyle w:val="Bullets"/>
        <w:widowControl w:val="0"/>
        <w:numPr>
          <w:ilvl w:val="0"/>
          <w:numId w:val="4"/>
        </w:numPr>
        <w:spacing w:line="240" w:lineRule="auto"/>
        <w:ind w:right="0"/>
        <w:jc w:val="both"/>
        <w:rPr>
          <w:lang w:val="fr-FR"/>
        </w:rPr>
      </w:pPr>
      <w:r>
        <w:rPr>
          <w:rFonts w:asciiTheme="minorHAnsi" w:hAnsiTheme="minorHAnsi" w:cstheme="minorHAnsi"/>
          <w:lang w:val="fr-FR"/>
        </w:rPr>
        <w:t>Indispensable à l’atteinte des objectifs fixés par le Green Deal européen, le sujet de la</w:t>
      </w:r>
      <w:r w:rsidR="00006E6B">
        <w:rPr>
          <w:rFonts w:asciiTheme="minorHAnsi" w:hAnsiTheme="minorHAnsi" w:cstheme="minorHAnsi"/>
          <w:lang w:val="fr-FR"/>
        </w:rPr>
        <w:t xml:space="preserve"> neutralité carbone</w:t>
      </w:r>
      <w:r>
        <w:rPr>
          <w:rFonts w:asciiTheme="minorHAnsi" w:hAnsiTheme="minorHAnsi" w:cstheme="minorHAnsi"/>
          <w:lang w:val="fr-FR"/>
        </w:rPr>
        <w:t xml:space="preserve"> </w:t>
      </w:r>
      <w:r w:rsidR="00006E6B">
        <w:rPr>
          <w:rFonts w:asciiTheme="minorHAnsi" w:hAnsiTheme="minorHAnsi" w:cstheme="minorHAnsi"/>
          <w:lang w:val="fr-FR"/>
        </w:rPr>
        <w:t>d</w:t>
      </w:r>
      <w:r>
        <w:rPr>
          <w:rFonts w:asciiTheme="minorHAnsi" w:hAnsiTheme="minorHAnsi" w:cstheme="minorHAnsi"/>
          <w:lang w:val="fr-FR"/>
        </w:rPr>
        <w:t xml:space="preserve">e l’industrie sera au cœur de </w:t>
      </w:r>
      <w:r w:rsidR="006C6824">
        <w:rPr>
          <w:rFonts w:asciiTheme="minorHAnsi" w:hAnsiTheme="minorHAnsi" w:cstheme="minorHAnsi"/>
          <w:lang w:val="fr-FR"/>
        </w:rPr>
        <w:t>cette</w:t>
      </w:r>
      <w:r>
        <w:rPr>
          <w:rFonts w:asciiTheme="minorHAnsi" w:hAnsiTheme="minorHAnsi" w:cstheme="minorHAnsi"/>
          <w:lang w:val="fr-FR"/>
        </w:rPr>
        <w:t xml:space="preserve"> table ronde</w:t>
      </w:r>
    </w:p>
    <w:p w14:paraId="350E5D6A" w14:textId="14CB4541" w:rsidR="00D02BE2" w:rsidRPr="00E01286" w:rsidRDefault="0092540B" w:rsidP="00A6315C">
      <w:pPr>
        <w:pStyle w:val="Bullets"/>
        <w:widowControl w:val="0"/>
        <w:numPr>
          <w:ilvl w:val="0"/>
          <w:numId w:val="4"/>
        </w:numPr>
        <w:spacing w:after="360" w:line="240" w:lineRule="auto"/>
        <w:ind w:left="357" w:right="0" w:hanging="357"/>
        <w:jc w:val="both"/>
        <w:rPr>
          <w:lang w:val="fr-FR"/>
        </w:rPr>
      </w:pPr>
      <w:r>
        <w:rPr>
          <w:rFonts w:asciiTheme="minorHAnsi" w:hAnsiTheme="minorHAnsi" w:cstheme="minorHAnsi"/>
          <w:lang w:val="fr-FR"/>
        </w:rPr>
        <w:t xml:space="preserve">Engagé pour </w:t>
      </w:r>
      <w:r w:rsidR="000B0D72">
        <w:rPr>
          <w:rFonts w:asciiTheme="minorHAnsi" w:hAnsiTheme="minorHAnsi" w:cstheme="minorHAnsi"/>
          <w:lang w:val="fr-FR"/>
        </w:rPr>
        <w:t xml:space="preserve">le développement </w:t>
      </w:r>
      <w:r>
        <w:rPr>
          <w:rFonts w:asciiTheme="minorHAnsi" w:hAnsiTheme="minorHAnsi" w:cstheme="minorHAnsi"/>
          <w:lang w:val="fr-FR"/>
        </w:rPr>
        <w:t xml:space="preserve">durable, BASF </w:t>
      </w:r>
      <w:r w:rsidR="00E80449">
        <w:rPr>
          <w:rFonts w:asciiTheme="minorHAnsi" w:hAnsiTheme="minorHAnsi" w:cstheme="minorHAnsi"/>
          <w:lang w:val="fr-FR"/>
        </w:rPr>
        <w:t xml:space="preserve">poursuit </w:t>
      </w:r>
      <w:r w:rsidR="0021213F">
        <w:rPr>
          <w:rFonts w:asciiTheme="minorHAnsi" w:hAnsiTheme="minorHAnsi" w:cstheme="minorHAnsi"/>
          <w:lang w:val="fr-FR"/>
        </w:rPr>
        <w:t>son programme</w:t>
      </w:r>
      <w:r w:rsidR="00E80449">
        <w:rPr>
          <w:rFonts w:asciiTheme="minorHAnsi" w:hAnsiTheme="minorHAnsi" w:cstheme="minorHAnsi"/>
          <w:lang w:val="fr-FR"/>
        </w:rPr>
        <w:t xml:space="preserve"> de solutions innovantes pour bâtir une </w:t>
      </w:r>
      <w:r w:rsidR="000B0D72">
        <w:rPr>
          <w:rFonts w:asciiTheme="minorHAnsi" w:hAnsiTheme="minorHAnsi" w:cstheme="minorHAnsi"/>
          <w:lang w:val="fr-FR"/>
        </w:rPr>
        <w:t xml:space="preserve">chimie </w:t>
      </w:r>
      <w:r w:rsidR="00EA671B">
        <w:rPr>
          <w:rFonts w:asciiTheme="minorHAnsi" w:hAnsiTheme="minorHAnsi" w:cstheme="minorHAnsi"/>
          <w:lang w:val="fr-FR"/>
        </w:rPr>
        <w:t xml:space="preserve">plus </w:t>
      </w:r>
      <w:r w:rsidR="00E80449">
        <w:rPr>
          <w:rFonts w:asciiTheme="minorHAnsi" w:hAnsiTheme="minorHAnsi" w:cstheme="minorHAnsi"/>
          <w:lang w:val="fr-FR"/>
        </w:rPr>
        <w:t>respectueuse de l’environnement</w:t>
      </w:r>
    </w:p>
    <w:p w14:paraId="5777668E" w14:textId="77777777" w:rsidR="0063154C" w:rsidRDefault="0063154C" w:rsidP="00F00AF9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BD197F1" w14:textId="0908B250" w:rsidR="0063154C" w:rsidRDefault="006B0B6C" w:rsidP="006B0B6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BASF, </w:t>
      </w:r>
      <w:r w:rsidR="00241568">
        <w:rPr>
          <w:rFonts w:asciiTheme="minorHAnsi" w:hAnsiTheme="minorHAnsi" w:cstheme="minorHAnsi"/>
          <w:b/>
          <w:bCs/>
          <w:color w:val="auto"/>
        </w:rPr>
        <w:t>engagé dans le débat citoyen autour de l’avenir de l’Europe</w:t>
      </w:r>
    </w:p>
    <w:p w14:paraId="684C1FC3" w14:textId="08898C62" w:rsidR="008C64D4" w:rsidRDefault="000B0D72" w:rsidP="0050147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Dans le cadre</w:t>
      </w:r>
      <w:r w:rsidR="006C6824">
        <w:rPr>
          <w:rFonts w:asciiTheme="minorHAnsi" w:hAnsiTheme="minorHAnsi" w:cstheme="minorHAnsi"/>
          <w:color w:val="auto"/>
        </w:rPr>
        <w:t xml:space="preserve"> de</w:t>
      </w:r>
      <w:r>
        <w:rPr>
          <w:rFonts w:asciiTheme="minorHAnsi" w:hAnsiTheme="minorHAnsi" w:cstheme="minorHAnsi"/>
          <w:color w:val="auto"/>
        </w:rPr>
        <w:t>s</w:t>
      </w:r>
      <w:r w:rsidR="006C6824">
        <w:rPr>
          <w:rFonts w:asciiTheme="minorHAnsi" w:hAnsiTheme="minorHAnsi" w:cstheme="minorHAnsi"/>
          <w:color w:val="auto"/>
        </w:rPr>
        <w:t xml:space="preserve"> Conférence</w:t>
      </w:r>
      <w:r>
        <w:rPr>
          <w:rFonts w:asciiTheme="minorHAnsi" w:hAnsiTheme="minorHAnsi" w:cstheme="minorHAnsi"/>
          <w:color w:val="auto"/>
        </w:rPr>
        <w:t>s</w:t>
      </w:r>
      <w:r w:rsidR="006C6824">
        <w:rPr>
          <w:rFonts w:asciiTheme="minorHAnsi" w:hAnsiTheme="minorHAnsi" w:cstheme="minorHAnsi"/>
          <w:color w:val="auto"/>
        </w:rPr>
        <w:t xml:space="preserve"> sur l’avenir de </w:t>
      </w:r>
      <w:r w:rsidR="008C64D4">
        <w:rPr>
          <w:rFonts w:asciiTheme="minorHAnsi" w:hAnsiTheme="minorHAnsi" w:cstheme="minorHAnsi"/>
          <w:color w:val="auto"/>
        </w:rPr>
        <w:t>l</w:t>
      </w:r>
      <w:r w:rsidR="006C6824">
        <w:rPr>
          <w:rFonts w:asciiTheme="minorHAnsi" w:hAnsiTheme="minorHAnsi" w:cstheme="minorHAnsi"/>
          <w:color w:val="auto"/>
        </w:rPr>
        <w:t>’Europe</w:t>
      </w:r>
      <w:r>
        <w:rPr>
          <w:rFonts w:asciiTheme="minorHAnsi" w:hAnsiTheme="minorHAnsi" w:cstheme="minorHAnsi"/>
          <w:color w:val="auto"/>
        </w:rPr>
        <w:t xml:space="preserve"> organisées à l’initiative de la Commission Européenne</w:t>
      </w:r>
      <w:r w:rsidR="006C6824">
        <w:rPr>
          <w:rFonts w:asciiTheme="minorHAnsi" w:hAnsiTheme="minorHAnsi" w:cstheme="minorHAnsi"/>
          <w:color w:val="auto"/>
        </w:rPr>
        <w:t xml:space="preserve">, BASF organise une série de tables rondes dans plusieurs pays de l’Union Européenne. Après la Suède, c’est au tour de la France d’accueillir un nouveau débat le 7 janvier. L’objectif de cet évènement est de réunir </w:t>
      </w:r>
      <w:r w:rsidR="00CA3098">
        <w:rPr>
          <w:rFonts w:asciiTheme="minorHAnsi" w:hAnsiTheme="minorHAnsi" w:cstheme="minorHAnsi"/>
          <w:color w:val="auto"/>
        </w:rPr>
        <w:t>scientifiques, politiques, entrepreneurs et membres de BASF</w:t>
      </w:r>
      <w:r w:rsidR="008C64D4">
        <w:rPr>
          <w:rFonts w:asciiTheme="minorHAnsi" w:hAnsiTheme="minorHAnsi" w:cstheme="minorHAnsi"/>
          <w:color w:val="auto"/>
        </w:rPr>
        <w:t xml:space="preserve"> </w:t>
      </w:r>
      <w:r w:rsidR="00CA3098">
        <w:rPr>
          <w:rFonts w:asciiTheme="minorHAnsi" w:hAnsiTheme="minorHAnsi" w:cstheme="minorHAnsi"/>
          <w:color w:val="auto"/>
        </w:rPr>
        <w:t xml:space="preserve">pour discuter des </w:t>
      </w:r>
      <w:r w:rsidR="008C64D4">
        <w:rPr>
          <w:rFonts w:asciiTheme="minorHAnsi" w:hAnsiTheme="minorHAnsi" w:cstheme="minorHAnsi"/>
          <w:color w:val="auto"/>
        </w:rPr>
        <w:t xml:space="preserve">façons dont </w:t>
      </w:r>
      <w:r w:rsidR="00C56A2B">
        <w:rPr>
          <w:rFonts w:asciiTheme="minorHAnsi" w:hAnsiTheme="minorHAnsi" w:cstheme="minorHAnsi"/>
          <w:color w:val="auto"/>
        </w:rPr>
        <w:t>chacun</w:t>
      </w:r>
      <w:r>
        <w:rPr>
          <w:rFonts w:asciiTheme="minorHAnsi" w:hAnsiTheme="minorHAnsi" w:cstheme="minorHAnsi"/>
          <w:color w:val="auto"/>
        </w:rPr>
        <w:t xml:space="preserve"> </w:t>
      </w:r>
      <w:r w:rsidR="008C64D4">
        <w:rPr>
          <w:rFonts w:asciiTheme="minorHAnsi" w:hAnsiTheme="minorHAnsi" w:cstheme="minorHAnsi"/>
          <w:color w:val="auto"/>
        </w:rPr>
        <w:t>peut</w:t>
      </w:r>
      <w:r w:rsidR="00CA3098">
        <w:rPr>
          <w:rFonts w:asciiTheme="minorHAnsi" w:hAnsiTheme="minorHAnsi" w:cstheme="minorHAnsi"/>
          <w:color w:val="auto"/>
        </w:rPr>
        <w:t xml:space="preserve"> répondre aux enjeux </w:t>
      </w:r>
      <w:r w:rsidR="008C64D4">
        <w:rPr>
          <w:rFonts w:asciiTheme="minorHAnsi" w:hAnsiTheme="minorHAnsi" w:cstheme="minorHAnsi"/>
          <w:color w:val="auto"/>
        </w:rPr>
        <w:t xml:space="preserve">écologiques </w:t>
      </w:r>
      <w:r w:rsidR="00CA3098">
        <w:rPr>
          <w:rFonts w:asciiTheme="minorHAnsi" w:hAnsiTheme="minorHAnsi" w:cstheme="minorHAnsi"/>
          <w:color w:val="auto"/>
        </w:rPr>
        <w:t xml:space="preserve">de demain. </w:t>
      </w:r>
      <w:r w:rsidR="000B0291">
        <w:rPr>
          <w:rFonts w:asciiTheme="minorHAnsi" w:hAnsiTheme="minorHAnsi" w:cstheme="minorHAnsi"/>
          <w:color w:val="auto"/>
        </w:rPr>
        <w:t>BASF accueille ainsi le prix Nobel de chimie Jean-Marie Lehn, le chimiste Marc Fontecave, l’eurodéputée Fabienne Keller, l’entrepreneuse Rachel Delacour et le créateur de contenu</w:t>
      </w:r>
      <w:r w:rsidR="008C64D4">
        <w:rPr>
          <w:rFonts w:asciiTheme="minorHAnsi" w:hAnsiTheme="minorHAnsi" w:cstheme="minorHAnsi"/>
          <w:color w:val="auto"/>
        </w:rPr>
        <w:t xml:space="preserve"> Morgan ‘Monsieur le chat’.</w:t>
      </w:r>
      <w:r w:rsidR="006C6824">
        <w:rPr>
          <w:rFonts w:asciiTheme="minorHAnsi" w:hAnsiTheme="minorHAnsi" w:cstheme="minorHAnsi"/>
          <w:color w:val="auto"/>
        </w:rPr>
        <w:t xml:space="preserve"> </w:t>
      </w:r>
      <w:r w:rsidR="00C56A2B">
        <w:rPr>
          <w:rFonts w:asciiTheme="minorHAnsi" w:hAnsiTheme="minorHAnsi" w:cstheme="minorHAnsi"/>
          <w:color w:val="auto"/>
        </w:rPr>
        <w:t xml:space="preserve">Saori Dubourg, membre du Conseil d’Administration de BASF SE, se joindra également à l’échange. </w:t>
      </w:r>
      <w:r w:rsidR="008C64D4">
        <w:rPr>
          <w:rFonts w:asciiTheme="minorHAnsi" w:hAnsiTheme="minorHAnsi" w:cstheme="minorHAnsi"/>
          <w:color w:val="auto"/>
        </w:rPr>
        <w:t>La discussion, divisée en trois temps forts, permettra de rappeler l’importance pour l’Europe d’accompagner ses industries vers la neutralité carbone</w:t>
      </w:r>
      <w:r w:rsidR="00C31935">
        <w:rPr>
          <w:rFonts w:asciiTheme="minorHAnsi" w:hAnsiTheme="minorHAnsi" w:cstheme="minorHAnsi"/>
          <w:color w:val="auto"/>
        </w:rPr>
        <w:t xml:space="preserve">, de réfléchir aux solutions </w:t>
      </w:r>
      <w:r w:rsidR="00C31935">
        <w:rPr>
          <w:rFonts w:asciiTheme="minorHAnsi" w:hAnsiTheme="minorHAnsi" w:cstheme="minorHAnsi"/>
          <w:color w:val="auto"/>
        </w:rPr>
        <w:lastRenderedPageBreak/>
        <w:t xml:space="preserve">dont disposent les industriels pour y parvenir et d’interroger le rôle de chaque partie prenante </w:t>
      </w:r>
      <w:r w:rsidR="00E11733">
        <w:rPr>
          <w:rFonts w:asciiTheme="minorHAnsi" w:hAnsiTheme="minorHAnsi" w:cstheme="minorHAnsi"/>
          <w:color w:val="auto"/>
        </w:rPr>
        <w:t>dans cet objectif</w:t>
      </w:r>
      <w:r w:rsidR="0021213F">
        <w:rPr>
          <w:rFonts w:asciiTheme="minorHAnsi" w:hAnsiTheme="minorHAnsi" w:cstheme="minorHAnsi"/>
          <w:color w:val="auto"/>
        </w:rPr>
        <w:t xml:space="preserve"> commun</w:t>
      </w:r>
      <w:r w:rsidR="00C31935">
        <w:rPr>
          <w:rFonts w:asciiTheme="minorHAnsi" w:hAnsiTheme="minorHAnsi" w:cstheme="minorHAnsi"/>
          <w:color w:val="auto"/>
        </w:rPr>
        <w:t>.</w:t>
      </w:r>
    </w:p>
    <w:p w14:paraId="24FA4863" w14:textId="3542654D" w:rsidR="00C31935" w:rsidRDefault="00C31935" w:rsidP="0050147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Les échanges auront lieu sous forme de visioconférence et </w:t>
      </w:r>
      <w:r w:rsidR="000B0D72">
        <w:rPr>
          <w:rFonts w:asciiTheme="minorHAnsi" w:hAnsiTheme="minorHAnsi" w:cstheme="minorHAnsi"/>
          <w:color w:val="auto"/>
        </w:rPr>
        <w:t xml:space="preserve">seront </w:t>
      </w:r>
      <w:r>
        <w:rPr>
          <w:rFonts w:asciiTheme="minorHAnsi" w:hAnsiTheme="minorHAnsi" w:cstheme="minorHAnsi"/>
          <w:color w:val="auto"/>
        </w:rPr>
        <w:t xml:space="preserve">suivis par un public d’étudiants et de lycéens. </w:t>
      </w:r>
      <w:r w:rsidR="00E11733">
        <w:rPr>
          <w:rFonts w:asciiTheme="minorHAnsi" w:hAnsiTheme="minorHAnsi" w:cstheme="minorHAnsi"/>
          <w:color w:val="auto"/>
        </w:rPr>
        <w:t>De cette façon, BASF poursuit également son objectif de sensibiliser la jeunesse aux enjeux de la chimie durable.</w:t>
      </w:r>
    </w:p>
    <w:p w14:paraId="2F34E144" w14:textId="77777777" w:rsidR="00D206B3" w:rsidRPr="00DD210A" w:rsidRDefault="00D206B3" w:rsidP="006B0B6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28D20E64" w14:textId="043F518C" w:rsidR="0063154C" w:rsidRDefault="00E11733" w:rsidP="006B0B6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La </w:t>
      </w:r>
      <w:r w:rsidR="000B0D72">
        <w:rPr>
          <w:rFonts w:asciiTheme="minorHAnsi" w:hAnsiTheme="minorHAnsi" w:cstheme="minorHAnsi"/>
          <w:b/>
          <w:bCs/>
          <w:color w:val="auto"/>
        </w:rPr>
        <w:t>neutralité carbone</w:t>
      </w:r>
      <w:r>
        <w:rPr>
          <w:rFonts w:asciiTheme="minorHAnsi" w:hAnsiTheme="minorHAnsi" w:cstheme="minorHAnsi"/>
          <w:b/>
          <w:bCs/>
          <w:color w:val="auto"/>
        </w:rPr>
        <w:t>, un sujet clé pour l’atteinte des objectifs fixés par le Green Deal européen</w:t>
      </w:r>
    </w:p>
    <w:p w14:paraId="68331B88" w14:textId="28DDAF1B" w:rsidR="00E11733" w:rsidRDefault="00B2652D" w:rsidP="004C214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Dans la continuité de l’Accord de Paris qui consacre l’objectif de contenir le réchauffement climatique à une hausse de 2°C, le Green Deal vise à faire de l’Europe le premier continent à atteindre la neutralité carbone. Cet objectif, fixé pour 2050, ne pourra </w:t>
      </w:r>
      <w:r w:rsidR="00EA671B">
        <w:rPr>
          <w:rFonts w:asciiTheme="minorHAnsi" w:hAnsiTheme="minorHAnsi" w:cstheme="minorHAnsi"/>
          <w:color w:val="auto"/>
        </w:rPr>
        <w:t xml:space="preserve">être atteint </w:t>
      </w:r>
      <w:r>
        <w:rPr>
          <w:rFonts w:asciiTheme="minorHAnsi" w:hAnsiTheme="minorHAnsi" w:cstheme="minorHAnsi"/>
          <w:color w:val="auto"/>
        </w:rPr>
        <w:t xml:space="preserve">qu’avec la contribution de l’ensemble de ses acteurs. Pour les industriels, la question de la décarbonation est centrale. </w:t>
      </w:r>
      <w:r w:rsidR="0093072F">
        <w:rPr>
          <w:rFonts w:asciiTheme="minorHAnsi" w:hAnsiTheme="minorHAnsi" w:cstheme="minorHAnsi"/>
          <w:color w:val="auto"/>
        </w:rPr>
        <w:t xml:space="preserve">D’une part, elle interroge </w:t>
      </w:r>
      <w:r w:rsidR="00350468">
        <w:rPr>
          <w:rFonts w:asciiTheme="minorHAnsi" w:hAnsiTheme="minorHAnsi" w:cstheme="minorHAnsi"/>
          <w:color w:val="auto"/>
        </w:rPr>
        <w:t xml:space="preserve">la manière </w:t>
      </w:r>
      <w:r w:rsidR="0093072F">
        <w:rPr>
          <w:rFonts w:asciiTheme="minorHAnsi" w:hAnsiTheme="minorHAnsi" w:cstheme="minorHAnsi"/>
          <w:color w:val="auto"/>
        </w:rPr>
        <w:t xml:space="preserve">de transformer </w:t>
      </w:r>
      <w:r w:rsidR="00C56A2B">
        <w:rPr>
          <w:rFonts w:asciiTheme="minorHAnsi" w:hAnsiTheme="minorHAnsi" w:cstheme="minorHAnsi"/>
          <w:color w:val="auto"/>
        </w:rPr>
        <w:t>d</w:t>
      </w:r>
      <w:r w:rsidR="00E2686C">
        <w:rPr>
          <w:rFonts w:asciiTheme="minorHAnsi" w:hAnsiTheme="minorHAnsi" w:cstheme="minorHAnsi"/>
          <w:color w:val="auto"/>
        </w:rPr>
        <w:t xml:space="preserve">es </w:t>
      </w:r>
      <w:r w:rsidR="00350468">
        <w:rPr>
          <w:rFonts w:asciiTheme="minorHAnsi" w:hAnsiTheme="minorHAnsi" w:cstheme="minorHAnsi"/>
          <w:color w:val="auto"/>
        </w:rPr>
        <w:t xml:space="preserve">outils </w:t>
      </w:r>
      <w:r w:rsidR="0093072F">
        <w:rPr>
          <w:rFonts w:asciiTheme="minorHAnsi" w:hAnsiTheme="minorHAnsi" w:cstheme="minorHAnsi"/>
          <w:color w:val="auto"/>
        </w:rPr>
        <w:t>d</w:t>
      </w:r>
      <w:r w:rsidR="00350468">
        <w:rPr>
          <w:rFonts w:asciiTheme="minorHAnsi" w:hAnsiTheme="minorHAnsi" w:cstheme="minorHAnsi"/>
          <w:color w:val="auto"/>
        </w:rPr>
        <w:t xml:space="preserve">e production </w:t>
      </w:r>
      <w:r w:rsidR="0093072F">
        <w:rPr>
          <w:rFonts w:asciiTheme="minorHAnsi" w:hAnsiTheme="minorHAnsi" w:cstheme="minorHAnsi"/>
          <w:color w:val="auto"/>
        </w:rPr>
        <w:t xml:space="preserve">très </w:t>
      </w:r>
      <w:r w:rsidR="00350468">
        <w:rPr>
          <w:rFonts w:asciiTheme="minorHAnsi" w:hAnsiTheme="minorHAnsi" w:cstheme="minorHAnsi"/>
          <w:color w:val="auto"/>
        </w:rPr>
        <w:t xml:space="preserve">consommateurs </w:t>
      </w:r>
      <w:r w:rsidR="0093072F">
        <w:rPr>
          <w:rFonts w:asciiTheme="minorHAnsi" w:hAnsiTheme="minorHAnsi" w:cstheme="minorHAnsi"/>
          <w:color w:val="auto"/>
        </w:rPr>
        <w:t xml:space="preserve">d’énergies et donc </w:t>
      </w:r>
      <w:r w:rsidR="00350468">
        <w:rPr>
          <w:rFonts w:asciiTheme="minorHAnsi" w:hAnsiTheme="minorHAnsi" w:cstheme="minorHAnsi"/>
          <w:color w:val="auto"/>
        </w:rPr>
        <w:t xml:space="preserve">potentiellement </w:t>
      </w:r>
      <w:r w:rsidR="0093072F">
        <w:rPr>
          <w:rFonts w:asciiTheme="minorHAnsi" w:hAnsiTheme="minorHAnsi" w:cstheme="minorHAnsi"/>
          <w:color w:val="auto"/>
        </w:rPr>
        <w:t>très dépendants des énergies fossiles. D’autre part, elle questionne l’intégra</w:t>
      </w:r>
      <w:r w:rsidR="00E2686C">
        <w:rPr>
          <w:rFonts w:asciiTheme="minorHAnsi" w:hAnsiTheme="minorHAnsi" w:cstheme="minorHAnsi"/>
          <w:color w:val="auto"/>
        </w:rPr>
        <w:t>lité</w:t>
      </w:r>
      <w:r w:rsidR="0093072F">
        <w:rPr>
          <w:rFonts w:asciiTheme="minorHAnsi" w:hAnsiTheme="minorHAnsi" w:cstheme="minorHAnsi"/>
          <w:color w:val="auto"/>
        </w:rPr>
        <w:t xml:space="preserve"> de la cha</w:t>
      </w:r>
      <w:r w:rsidR="00350468">
        <w:rPr>
          <w:rFonts w:asciiTheme="minorHAnsi" w:hAnsiTheme="minorHAnsi" w:cstheme="minorHAnsi"/>
          <w:color w:val="auto"/>
        </w:rPr>
        <w:t>î</w:t>
      </w:r>
      <w:r w:rsidR="0093072F">
        <w:rPr>
          <w:rFonts w:asciiTheme="minorHAnsi" w:hAnsiTheme="minorHAnsi" w:cstheme="minorHAnsi"/>
          <w:color w:val="auto"/>
        </w:rPr>
        <w:t>ne de valeur</w:t>
      </w:r>
      <w:r w:rsidR="00350468">
        <w:rPr>
          <w:rFonts w:asciiTheme="minorHAnsi" w:hAnsiTheme="minorHAnsi" w:cstheme="minorHAnsi"/>
          <w:color w:val="auto"/>
        </w:rPr>
        <w:t xml:space="preserve"> : </w:t>
      </w:r>
      <w:r w:rsidR="0093072F">
        <w:rPr>
          <w:rFonts w:asciiTheme="minorHAnsi" w:hAnsiTheme="minorHAnsi" w:cstheme="minorHAnsi"/>
          <w:color w:val="auto"/>
        </w:rPr>
        <w:t xml:space="preserve">du </w:t>
      </w:r>
      <w:r w:rsidR="0021213F">
        <w:rPr>
          <w:rFonts w:asciiTheme="minorHAnsi" w:hAnsiTheme="minorHAnsi" w:cstheme="minorHAnsi"/>
          <w:color w:val="auto"/>
        </w:rPr>
        <w:t>« </w:t>
      </w:r>
      <w:r w:rsidR="0093072F">
        <w:rPr>
          <w:rFonts w:asciiTheme="minorHAnsi" w:hAnsiTheme="minorHAnsi" w:cstheme="minorHAnsi"/>
          <w:color w:val="auto"/>
        </w:rPr>
        <w:t>sourcing</w:t>
      </w:r>
      <w:r w:rsidR="0021213F">
        <w:rPr>
          <w:rFonts w:asciiTheme="minorHAnsi" w:hAnsiTheme="minorHAnsi" w:cstheme="minorHAnsi"/>
          <w:color w:val="auto"/>
        </w:rPr>
        <w:t> »</w:t>
      </w:r>
      <w:r w:rsidR="0093072F">
        <w:rPr>
          <w:rFonts w:asciiTheme="minorHAnsi" w:hAnsiTheme="minorHAnsi" w:cstheme="minorHAnsi"/>
          <w:color w:val="auto"/>
        </w:rPr>
        <w:t xml:space="preserve"> des matières à</w:t>
      </w:r>
      <w:r w:rsidR="000D725A">
        <w:rPr>
          <w:rFonts w:asciiTheme="minorHAnsi" w:hAnsiTheme="minorHAnsi" w:cstheme="minorHAnsi"/>
          <w:color w:val="auto"/>
        </w:rPr>
        <w:t xml:space="preserve"> la</w:t>
      </w:r>
      <w:r w:rsidR="0093072F" w:rsidRPr="000D7962">
        <w:rPr>
          <w:rFonts w:asciiTheme="minorHAnsi" w:hAnsiTheme="minorHAnsi" w:cstheme="minorHAnsi"/>
          <w:color w:val="FF0000"/>
        </w:rPr>
        <w:t xml:space="preserve"> </w:t>
      </w:r>
      <w:r w:rsidR="00350468">
        <w:rPr>
          <w:rFonts w:asciiTheme="minorHAnsi" w:hAnsiTheme="minorHAnsi" w:cstheme="minorHAnsi"/>
          <w:color w:val="auto"/>
        </w:rPr>
        <w:t>fin de vie des produits</w:t>
      </w:r>
      <w:r w:rsidR="0093072F">
        <w:rPr>
          <w:rFonts w:asciiTheme="minorHAnsi" w:hAnsiTheme="minorHAnsi" w:cstheme="minorHAnsi"/>
          <w:color w:val="auto"/>
        </w:rPr>
        <w:t xml:space="preserve">. </w:t>
      </w:r>
    </w:p>
    <w:p w14:paraId="4293F4F8" w14:textId="2F17E41A" w:rsidR="00C56A2B" w:rsidRDefault="00C56A2B" w:rsidP="00C56A2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« </w:t>
      </w:r>
      <w:r w:rsidRPr="00DD210A">
        <w:rPr>
          <w:rFonts w:asciiTheme="minorHAnsi" w:hAnsiTheme="minorHAnsi" w:cstheme="minorHAnsi"/>
        </w:rPr>
        <w:t>Il n'y a aucun doute : le changement climatique est le défi numéro un de notre époque. Il ne disparaîtra pas. Il ne connaît pas de frontières. Il nous oblige tous à penser au-delà des cadres existants.</w:t>
      </w:r>
      <w:r>
        <w:rPr>
          <w:rFonts w:asciiTheme="minorHAnsi" w:hAnsiTheme="minorHAnsi" w:cstheme="minorHAnsi"/>
        </w:rPr>
        <w:t> », rappelle Saori Dubourg,</w:t>
      </w:r>
      <w:r w:rsidRPr="00DD21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« </w:t>
      </w:r>
      <w:r w:rsidRPr="00DD210A">
        <w:rPr>
          <w:rFonts w:asciiTheme="minorHAnsi" w:hAnsiTheme="minorHAnsi" w:cstheme="minorHAnsi"/>
        </w:rPr>
        <w:t>Alors, innovons pour trouver des solutions plus respectueuses du climat, comme une production économe en énergie, une agriculture durable ou une mobilité propre.  Chez BASF, nous nous engageons à faire partie de la solution. Faisons équipe pour lutter contre le changement climatique avec courage, dévouement et optimisme.</w:t>
      </w:r>
      <w:r>
        <w:rPr>
          <w:rFonts w:asciiTheme="minorHAnsi" w:hAnsiTheme="minorHAnsi" w:cstheme="minorHAnsi"/>
        </w:rPr>
        <w:t xml:space="preserve"> » </w:t>
      </w:r>
    </w:p>
    <w:p w14:paraId="5B937247" w14:textId="77777777" w:rsidR="00C56A2B" w:rsidRDefault="00C56A2B" w:rsidP="004C214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37C4FDDE" w14:textId="77777777" w:rsidR="006B0B6C" w:rsidRDefault="006B0B6C" w:rsidP="00F00AF9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D451773" w14:textId="1ACD3712" w:rsidR="007C7808" w:rsidRDefault="0044132E" w:rsidP="00F00AF9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BASF, acteur engagé dans la lutte contre le réchauffement climatique</w:t>
      </w:r>
    </w:p>
    <w:p w14:paraId="2E36BF9C" w14:textId="6C7A1163" w:rsidR="00BD61CF" w:rsidRDefault="0044132E" w:rsidP="00701CF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L’action de BASF en faveur d’une approche durable de la chimie est croissante au fil des années. Depuis 1990, BASF est parvenu à diviser de moitié ses émissions de gaz à effet de serre</w:t>
      </w:r>
      <w:r w:rsidR="00B35900">
        <w:rPr>
          <w:rFonts w:asciiTheme="minorHAnsi" w:hAnsiTheme="minorHAnsi" w:cstheme="minorHAnsi"/>
          <w:color w:val="auto"/>
        </w:rPr>
        <w:t xml:space="preserve"> (GES)</w:t>
      </w:r>
      <w:r>
        <w:rPr>
          <w:rFonts w:asciiTheme="minorHAnsi" w:hAnsiTheme="minorHAnsi" w:cstheme="minorHAnsi"/>
          <w:color w:val="auto"/>
        </w:rPr>
        <w:t xml:space="preserve">, tout en multipliant par deux sa production grâce à l’amélioration de ses procédés. </w:t>
      </w:r>
      <w:r w:rsidR="00454F28" w:rsidRPr="00701CF7">
        <w:rPr>
          <w:rFonts w:asciiTheme="minorHAnsi" w:hAnsiTheme="minorHAnsi" w:cstheme="minorHAnsi"/>
          <w:color w:val="auto"/>
        </w:rPr>
        <w:t xml:space="preserve">En 2021, BASF a revu à la hausse les </w:t>
      </w:r>
      <w:r w:rsidR="00454F28" w:rsidRPr="000D725A">
        <w:rPr>
          <w:rFonts w:asciiTheme="minorHAnsi" w:hAnsiTheme="minorHAnsi" w:cstheme="minorHAnsi"/>
          <w:color w:val="auto"/>
        </w:rPr>
        <w:t xml:space="preserve">objectifs </w:t>
      </w:r>
      <w:r w:rsidR="00454F28" w:rsidRPr="00701CF7">
        <w:rPr>
          <w:rFonts w:asciiTheme="minorHAnsi" w:hAnsiTheme="minorHAnsi" w:cstheme="minorHAnsi"/>
          <w:color w:val="auto"/>
        </w:rPr>
        <w:t xml:space="preserve">de sa feuille de route climatique et </w:t>
      </w:r>
      <w:r w:rsidR="00454F28" w:rsidRPr="000D725A">
        <w:rPr>
          <w:rFonts w:asciiTheme="minorHAnsi" w:hAnsiTheme="minorHAnsi" w:cstheme="minorHAnsi"/>
          <w:color w:val="auto"/>
        </w:rPr>
        <w:t xml:space="preserve">souhaite </w:t>
      </w:r>
      <w:r w:rsidR="00454F28" w:rsidRPr="00701CF7">
        <w:rPr>
          <w:rFonts w:asciiTheme="minorHAnsi" w:hAnsiTheme="minorHAnsi" w:cstheme="minorHAnsi"/>
          <w:color w:val="auto"/>
        </w:rPr>
        <w:t>atteindre la neutralité carbone d'ici 2050. Dans cette dynamique, et grâce aux progrès les plus récents observés dans les technologies à faibles émissions (voire ne rejetant pas de CO</w:t>
      </w:r>
      <w:r w:rsidR="00454F28" w:rsidRPr="00C56A2B">
        <w:rPr>
          <w:rFonts w:asciiTheme="minorHAnsi" w:hAnsiTheme="minorHAnsi" w:cstheme="minorHAnsi"/>
          <w:color w:val="auto"/>
          <w:vertAlign w:val="subscript"/>
        </w:rPr>
        <w:t>2</w:t>
      </w:r>
      <w:r w:rsidR="00454F28" w:rsidRPr="00701CF7">
        <w:rPr>
          <w:rFonts w:asciiTheme="minorHAnsi" w:hAnsiTheme="minorHAnsi" w:cstheme="minorHAnsi"/>
          <w:color w:val="auto"/>
        </w:rPr>
        <w:t xml:space="preserve">), l'entreprise a relevé significativement son </w:t>
      </w:r>
      <w:r w:rsidR="00454F28" w:rsidRPr="000D725A">
        <w:rPr>
          <w:rFonts w:asciiTheme="minorHAnsi" w:hAnsiTheme="minorHAnsi" w:cstheme="minorHAnsi"/>
          <w:color w:val="auto"/>
        </w:rPr>
        <w:t xml:space="preserve">objectif </w:t>
      </w:r>
      <w:r w:rsidR="00454F28" w:rsidRPr="00701CF7">
        <w:rPr>
          <w:rFonts w:asciiTheme="minorHAnsi" w:hAnsiTheme="minorHAnsi" w:cstheme="minorHAnsi"/>
          <w:color w:val="auto"/>
        </w:rPr>
        <w:t xml:space="preserve">de réduction des émissions à moyen terme. A l’horizon </w:t>
      </w:r>
      <w:r w:rsidR="00454F28" w:rsidRPr="00701CF7">
        <w:rPr>
          <w:rFonts w:asciiTheme="minorHAnsi" w:hAnsiTheme="minorHAnsi" w:cstheme="minorHAnsi"/>
          <w:color w:val="auto"/>
        </w:rPr>
        <w:lastRenderedPageBreak/>
        <w:t xml:space="preserve">2030, </w:t>
      </w:r>
      <w:r w:rsidR="00454F28" w:rsidRPr="000D725A">
        <w:rPr>
          <w:rFonts w:asciiTheme="minorHAnsi" w:hAnsiTheme="minorHAnsi" w:cstheme="minorHAnsi"/>
          <w:color w:val="auto"/>
        </w:rPr>
        <w:t xml:space="preserve">BASF veut désormais réduire </w:t>
      </w:r>
      <w:r w:rsidR="00454F28" w:rsidRPr="00701CF7">
        <w:rPr>
          <w:rFonts w:asciiTheme="minorHAnsi" w:hAnsiTheme="minorHAnsi" w:cstheme="minorHAnsi"/>
          <w:color w:val="auto"/>
        </w:rPr>
        <w:t>ses émissions, dans le monde entier, de 25 % par rapport à 2018, tout en maintenant sa croissance</w:t>
      </w:r>
      <w:r w:rsidR="000D725A">
        <w:rPr>
          <w:rFonts w:asciiTheme="minorHAnsi" w:hAnsiTheme="minorHAnsi" w:cstheme="minorHAnsi"/>
          <w:color w:val="auto"/>
        </w:rPr>
        <w:t>.</w:t>
      </w:r>
      <w:r w:rsidR="008243E8" w:rsidRPr="000D7962">
        <w:rPr>
          <w:rFonts w:asciiTheme="minorHAnsi" w:hAnsiTheme="minorHAnsi" w:cstheme="minorHAnsi"/>
          <w:color w:val="FF0000"/>
        </w:rPr>
        <w:t xml:space="preserve"> </w:t>
      </w:r>
      <w:r w:rsidR="008243E8" w:rsidRPr="00701CF7">
        <w:rPr>
          <w:rFonts w:asciiTheme="minorHAnsi" w:hAnsiTheme="minorHAnsi" w:cstheme="minorHAnsi"/>
          <w:color w:val="auto"/>
        </w:rPr>
        <w:t xml:space="preserve">BASF prévoit d'investir jusqu'à 1 milliard d'euros d'ici 2025 pour atteindre </w:t>
      </w:r>
      <w:r w:rsidR="00C56A2B">
        <w:rPr>
          <w:rFonts w:asciiTheme="minorHAnsi" w:hAnsiTheme="minorHAnsi" w:cstheme="minorHAnsi"/>
          <w:color w:val="auto"/>
        </w:rPr>
        <w:t>ce</w:t>
      </w:r>
      <w:r w:rsidR="008243E8" w:rsidRPr="00701CF7">
        <w:rPr>
          <w:rFonts w:asciiTheme="minorHAnsi" w:hAnsiTheme="minorHAnsi" w:cstheme="minorHAnsi"/>
          <w:color w:val="auto"/>
        </w:rPr>
        <w:t xml:space="preserve"> nouvel objectif climatique, et 2 à 3 milliards d'euros supplémentaires d'ici</w:t>
      </w:r>
      <w:r w:rsidR="00701CF7">
        <w:rPr>
          <w:rFonts w:asciiTheme="minorHAnsi" w:hAnsiTheme="minorHAnsi" w:cstheme="minorHAnsi"/>
          <w:color w:val="auto"/>
        </w:rPr>
        <w:t xml:space="preserve"> 2030</w:t>
      </w:r>
      <w:r w:rsidR="008243E8" w:rsidRPr="00701CF7">
        <w:rPr>
          <w:rFonts w:asciiTheme="minorHAnsi" w:hAnsiTheme="minorHAnsi" w:cstheme="minorHAnsi"/>
          <w:color w:val="auto"/>
        </w:rPr>
        <w:t>.</w:t>
      </w:r>
      <w:r w:rsidR="00701CF7" w:rsidRPr="00701CF7">
        <w:rPr>
          <w:rFonts w:asciiTheme="minorHAnsi" w:hAnsiTheme="minorHAnsi" w:cstheme="minorHAnsi"/>
          <w:color w:val="auto"/>
        </w:rPr>
        <w:t xml:space="preserve"> </w:t>
      </w:r>
    </w:p>
    <w:p w14:paraId="49845E77" w14:textId="77A16DDB" w:rsidR="00701CF7" w:rsidRDefault="00701CF7" w:rsidP="00701CF7">
      <w:pPr>
        <w:pStyle w:val="Default"/>
        <w:spacing w:line="360" w:lineRule="auto"/>
        <w:jc w:val="both"/>
        <w:rPr>
          <w:b/>
          <w:color w:val="000000" w:themeColor="text1"/>
        </w:rPr>
      </w:pPr>
    </w:p>
    <w:p w14:paraId="1CBD3A18" w14:textId="0C67B4FF" w:rsidR="002E056C" w:rsidRPr="002E056C" w:rsidRDefault="002E056C" w:rsidP="002E056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2E056C">
        <w:rPr>
          <w:rFonts w:asciiTheme="minorHAnsi" w:hAnsiTheme="minorHAnsi" w:cstheme="minorHAnsi"/>
          <w:bCs/>
          <w:color w:val="auto"/>
        </w:rPr>
        <w:t>Pour participer à la conférence</w:t>
      </w:r>
      <w:r w:rsidRPr="002E056C">
        <w:rPr>
          <w:rFonts w:asciiTheme="minorHAnsi" w:hAnsiTheme="minorHAnsi" w:cstheme="minorHAnsi"/>
          <w:bCs/>
          <w:color w:val="auto"/>
        </w:rPr>
        <w:t xml:space="preserve">, </w:t>
      </w:r>
      <w:r w:rsidRPr="002E056C">
        <w:rPr>
          <w:rFonts w:asciiTheme="minorHAnsi" w:hAnsiTheme="minorHAnsi" w:cstheme="minorHAnsi"/>
          <w:bCs/>
          <w:color w:val="auto"/>
        </w:rPr>
        <w:t>cl</w:t>
      </w:r>
      <w:r>
        <w:rPr>
          <w:rFonts w:asciiTheme="minorHAnsi" w:hAnsiTheme="minorHAnsi" w:cstheme="minorHAnsi"/>
          <w:bCs/>
          <w:color w:val="auto"/>
        </w:rPr>
        <w:t xml:space="preserve">iquez ici </w:t>
      </w:r>
      <w:r w:rsidRPr="002E056C">
        <w:rPr>
          <w:rFonts w:asciiTheme="minorHAnsi" w:hAnsiTheme="minorHAnsi" w:cstheme="minorHAnsi"/>
          <w:bCs/>
          <w:color w:val="auto"/>
        </w:rPr>
        <w:t xml:space="preserve">: </w:t>
      </w:r>
      <w:hyperlink r:id="rId8" w:history="1">
        <w:r w:rsidRPr="002E056C">
          <w:rPr>
            <w:rStyle w:val="Lienhypertexte"/>
            <w:rFonts w:asciiTheme="minorHAnsi" w:hAnsiTheme="minorHAnsi" w:cstheme="minorHAnsi"/>
            <w:bCs/>
          </w:rPr>
          <w:t>https://basf.gomexlive.com/int/strdu/</w:t>
        </w:r>
      </w:hyperlink>
      <w:r w:rsidRPr="002E056C">
        <w:rPr>
          <w:rFonts w:asciiTheme="minorHAnsi" w:hAnsiTheme="minorHAnsi" w:cstheme="minorHAnsi"/>
          <w:bCs/>
          <w:color w:val="auto"/>
        </w:rPr>
        <w:t xml:space="preserve">   </w:t>
      </w:r>
    </w:p>
    <w:p w14:paraId="07006A3D" w14:textId="35F86D6B" w:rsidR="002E056C" w:rsidRPr="002E056C" w:rsidRDefault="002E056C" w:rsidP="00701CF7">
      <w:pPr>
        <w:pStyle w:val="Default"/>
        <w:spacing w:line="360" w:lineRule="auto"/>
        <w:jc w:val="both"/>
        <w:rPr>
          <w:b/>
          <w:color w:val="000000" w:themeColor="text1"/>
        </w:rPr>
      </w:pPr>
    </w:p>
    <w:p w14:paraId="168A71BF" w14:textId="77777777" w:rsidR="002E056C" w:rsidRPr="002E056C" w:rsidRDefault="002E056C" w:rsidP="00701CF7">
      <w:pPr>
        <w:pStyle w:val="Default"/>
        <w:spacing w:line="360" w:lineRule="auto"/>
        <w:jc w:val="both"/>
        <w:rPr>
          <w:b/>
          <w:color w:val="000000" w:themeColor="text1"/>
        </w:rPr>
      </w:pPr>
    </w:p>
    <w:p w14:paraId="375435C5" w14:textId="1702788C" w:rsidR="00ED651E" w:rsidRPr="00AB1FD8" w:rsidRDefault="00ED651E" w:rsidP="00ED651E">
      <w:pPr>
        <w:pStyle w:val="BoilerplateText"/>
        <w:spacing w:after="240"/>
        <w:jc w:val="both"/>
        <w:rPr>
          <w:b/>
          <w:color w:val="000000"/>
          <w:lang w:val="fr-FR"/>
        </w:rPr>
      </w:pPr>
      <w:r w:rsidRPr="00AB1FD8">
        <w:rPr>
          <w:b/>
          <w:color w:val="000000"/>
          <w:lang w:val="fr-FR"/>
        </w:rPr>
        <w:t>À propos de BASF</w:t>
      </w:r>
    </w:p>
    <w:p w14:paraId="349F94A5" w14:textId="77777777" w:rsidR="00ED651E" w:rsidRDefault="00ED651E" w:rsidP="00ED651E">
      <w:pPr>
        <w:pStyle w:val="BoilerplateText"/>
        <w:spacing w:after="240"/>
        <w:ind w:right="0"/>
        <w:jc w:val="both"/>
        <w:rPr>
          <w:color w:val="000000"/>
          <w:lang w:val="fr-FR"/>
        </w:rPr>
      </w:pPr>
      <w:r w:rsidRPr="00AB1FD8">
        <w:rPr>
          <w:color w:val="000000"/>
          <w:lang w:val="fr-FR"/>
        </w:rPr>
        <w:t xml:space="preserve">Chez BASF, nous créons de la chimie pour un avenir durable. Nous </w:t>
      </w:r>
      <w:r>
        <w:rPr>
          <w:color w:val="000000"/>
          <w:lang w:val="fr-FR"/>
        </w:rPr>
        <w:t>associons</w:t>
      </w:r>
      <w:r w:rsidRPr="00AB1FD8">
        <w:rPr>
          <w:color w:val="000000"/>
          <w:lang w:val="fr-FR"/>
        </w:rPr>
        <w:t xml:space="preserve"> succès économique</w:t>
      </w:r>
      <w:r>
        <w:rPr>
          <w:color w:val="000000"/>
          <w:lang w:val="fr-FR"/>
        </w:rPr>
        <w:t>, responsabilité sociétale et</w:t>
      </w:r>
      <w:r w:rsidRPr="00AB1FD8">
        <w:rPr>
          <w:color w:val="000000"/>
          <w:lang w:val="fr-FR"/>
        </w:rPr>
        <w:t xml:space="preserve"> protection de l'environnement. </w:t>
      </w:r>
      <w:r>
        <w:rPr>
          <w:color w:val="000000"/>
          <w:lang w:val="fr-FR"/>
        </w:rPr>
        <w:t>Environ</w:t>
      </w:r>
      <w:r w:rsidRPr="00AB1FD8">
        <w:rPr>
          <w:color w:val="000000"/>
          <w:lang w:val="fr-FR"/>
        </w:rPr>
        <w:t xml:space="preserve"> 1</w:t>
      </w:r>
      <w:r>
        <w:rPr>
          <w:color w:val="000000"/>
          <w:lang w:val="fr-FR"/>
        </w:rPr>
        <w:t>10</w:t>
      </w:r>
      <w:r w:rsidRPr="00AB1FD8">
        <w:rPr>
          <w:color w:val="000000"/>
          <w:lang w:val="fr-FR"/>
        </w:rPr>
        <w:t xml:space="preserve"> 000 </w:t>
      </w:r>
      <w:r>
        <w:rPr>
          <w:color w:val="000000"/>
          <w:lang w:val="fr-FR"/>
        </w:rPr>
        <w:t>collaborateurs</w:t>
      </w:r>
      <w:r w:rsidRPr="00AB1FD8">
        <w:rPr>
          <w:color w:val="000000"/>
          <w:lang w:val="fr-FR"/>
        </w:rPr>
        <w:t xml:space="preserve"> du </w:t>
      </w:r>
      <w:r>
        <w:rPr>
          <w:color w:val="000000"/>
          <w:lang w:val="fr-FR"/>
        </w:rPr>
        <w:t>G</w:t>
      </w:r>
      <w:r w:rsidRPr="00AB1FD8">
        <w:rPr>
          <w:color w:val="000000"/>
          <w:lang w:val="fr-FR"/>
        </w:rPr>
        <w:t>roupe contribuent au succès de nos clients dans presque tous les secteurs et</w:t>
      </w:r>
      <w:r>
        <w:rPr>
          <w:color w:val="000000"/>
          <w:lang w:val="fr-FR"/>
        </w:rPr>
        <w:t xml:space="preserve"> quasiment </w:t>
      </w:r>
      <w:r w:rsidRPr="00AB1FD8">
        <w:rPr>
          <w:color w:val="000000"/>
          <w:lang w:val="fr-FR"/>
        </w:rPr>
        <w:t xml:space="preserve">tous les pays du monde. Notre portefeuille est </w:t>
      </w:r>
      <w:r>
        <w:rPr>
          <w:color w:val="000000"/>
          <w:lang w:val="fr-FR"/>
        </w:rPr>
        <w:t>composé de</w:t>
      </w:r>
      <w:r w:rsidRPr="00AB1FD8">
        <w:rPr>
          <w:color w:val="000000"/>
          <w:lang w:val="fr-FR"/>
        </w:rPr>
        <w:t xml:space="preserve"> six segments</w:t>
      </w:r>
      <w:r>
        <w:rPr>
          <w:color w:val="000000"/>
          <w:lang w:val="fr-FR"/>
        </w:rPr>
        <w:t xml:space="preserve"> </w:t>
      </w:r>
      <w:r w:rsidRPr="00AB1FD8">
        <w:rPr>
          <w:color w:val="000000"/>
          <w:lang w:val="fr-FR"/>
        </w:rPr>
        <w:t xml:space="preserve">: </w:t>
      </w:r>
      <w:r>
        <w:rPr>
          <w:color w:val="000000"/>
          <w:lang w:val="fr-FR"/>
        </w:rPr>
        <w:t>P</w:t>
      </w:r>
      <w:r w:rsidRPr="00AB1FD8">
        <w:rPr>
          <w:color w:val="000000"/>
          <w:lang w:val="fr-FR"/>
        </w:rPr>
        <w:t xml:space="preserve">roduits chimiques, </w:t>
      </w:r>
      <w:r>
        <w:rPr>
          <w:color w:val="000000"/>
          <w:lang w:val="fr-FR"/>
        </w:rPr>
        <w:t>M</w:t>
      </w:r>
      <w:r w:rsidRPr="00AB1FD8">
        <w:rPr>
          <w:color w:val="000000"/>
          <w:lang w:val="fr-FR"/>
        </w:rPr>
        <w:t xml:space="preserve">atériaux, </w:t>
      </w:r>
      <w:r>
        <w:rPr>
          <w:color w:val="000000"/>
          <w:lang w:val="fr-FR"/>
        </w:rPr>
        <w:t>S</w:t>
      </w:r>
      <w:r w:rsidRPr="00AB1FD8">
        <w:rPr>
          <w:color w:val="000000"/>
          <w:lang w:val="fr-FR"/>
        </w:rPr>
        <w:t xml:space="preserve">olutions industrielles, </w:t>
      </w:r>
      <w:r>
        <w:rPr>
          <w:color w:val="000000"/>
          <w:lang w:val="fr-FR"/>
        </w:rPr>
        <w:t>T</w:t>
      </w:r>
      <w:r w:rsidRPr="00AB1FD8">
        <w:rPr>
          <w:color w:val="000000"/>
          <w:lang w:val="fr-FR"/>
        </w:rPr>
        <w:t xml:space="preserve">echnologies de surface, </w:t>
      </w:r>
      <w:r>
        <w:rPr>
          <w:color w:val="000000"/>
          <w:lang w:val="fr-FR"/>
        </w:rPr>
        <w:t>N</w:t>
      </w:r>
      <w:r w:rsidRPr="00AB1FD8">
        <w:rPr>
          <w:color w:val="000000"/>
          <w:lang w:val="fr-FR"/>
        </w:rPr>
        <w:t xml:space="preserve">utrition et soins et </w:t>
      </w:r>
      <w:r>
        <w:rPr>
          <w:color w:val="000000"/>
          <w:lang w:val="fr-FR"/>
        </w:rPr>
        <w:t>S</w:t>
      </w:r>
      <w:r w:rsidRPr="00AB1FD8">
        <w:rPr>
          <w:color w:val="000000"/>
          <w:lang w:val="fr-FR"/>
        </w:rPr>
        <w:t xml:space="preserve">olutions </w:t>
      </w:r>
      <w:r>
        <w:rPr>
          <w:color w:val="000000"/>
          <w:lang w:val="fr-FR"/>
        </w:rPr>
        <w:t>pour l’agriculture</w:t>
      </w:r>
      <w:r w:rsidRPr="00AB1FD8">
        <w:rPr>
          <w:color w:val="000000"/>
          <w:lang w:val="fr-FR"/>
        </w:rPr>
        <w:t xml:space="preserve">. </w:t>
      </w:r>
      <w:r>
        <w:rPr>
          <w:color w:val="000000"/>
          <w:lang w:val="fr-FR"/>
        </w:rPr>
        <w:t xml:space="preserve">En 2020, </w:t>
      </w:r>
      <w:r w:rsidRPr="00AB1FD8">
        <w:rPr>
          <w:color w:val="000000"/>
          <w:lang w:val="fr-FR"/>
        </w:rPr>
        <w:t xml:space="preserve">BASF a généré un chiffre d’affaires d’environ </w:t>
      </w:r>
      <w:r>
        <w:rPr>
          <w:color w:val="000000"/>
          <w:lang w:val="fr-FR"/>
        </w:rPr>
        <w:t>59</w:t>
      </w:r>
      <w:r w:rsidRPr="00AB1FD8">
        <w:rPr>
          <w:color w:val="000000"/>
          <w:lang w:val="fr-FR"/>
        </w:rPr>
        <w:t xml:space="preserve"> milliards d’euros. Les actions BASF sont négociées à la bourse de Francfort (BAS) et sous le nom American Depositary Receipts (BASFY) aux États-Unis.</w:t>
      </w:r>
      <w:r>
        <w:rPr>
          <w:color w:val="000000"/>
          <w:lang w:val="fr-FR"/>
        </w:rPr>
        <w:t xml:space="preserve"> Pour plus d’information : </w:t>
      </w:r>
      <w:hyperlink r:id="rId9" w:history="1">
        <w:r w:rsidRPr="00D344A8">
          <w:rPr>
            <w:rStyle w:val="Lienhypertexte"/>
            <w:lang w:val="fr-FR"/>
          </w:rPr>
          <w:t>www.basf.com</w:t>
        </w:r>
      </w:hyperlink>
      <w:r>
        <w:rPr>
          <w:color w:val="000000"/>
          <w:lang w:val="fr-FR"/>
        </w:rPr>
        <w:t xml:space="preserve">  </w:t>
      </w:r>
      <w:r w:rsidRPr="00AB1FD8">
        <w:rPr>
          <w:color w:val="000000"/>
          <w:lang w:val="fr-FR"/>
        </w:rPr>
        <w:t xml:space="preserve">ou </w:t>
      </w:r>
      <w:hyperlink r:id="rId10" w:history="1">
        <w:r w:rsidRPr="00D344A8">
          <w:rPr>
            <w:rStyle w:val="Lienhypertexte"/>
            <w:lang w:val="fr-FR"/>
          </w:rPr>
          <w:t>www.basf.fr</w:t>
        </w:r>
      </w:hyperlink>
      <w:r>
        <w:rPr>
          <w:color w:val="000000"/>
          <w:lang w:val="fr-FR"/>
        </w:rPr>
        <w:t xml:space="preserve"> </w:t>
      </w:r>
    </w:p>
    <w:p w14:paraId="46BAA53A" w14:textId="4F23A38D" w:rsidR="007B7F33" w:rsidRDefault="00ED651E" w:rsidP="00ED651E">
      <w:pPr>
        <w:pStyle w:val="BoilerplateText"/>
        <w:spacing w:after="240"/>
        <w:ind w:right="0"/>
        <w:jc w:val="both"/>
        <w:rPr>
          <w:color w:val="000000"/>
          <w:lang w:val="fr-FR"/>
        </w:rPr>
      </w:pPr>
      <w:r w:rsidRPr="00AB1FD8">
        <w:rPr>
          <w:color w:val="000000"/>
          <w:lang w:val="fr-FR"/>
        </w:rPr>
        <w:t xml:space="preserve">Pour en savoir plus sur la protection des données personnelles par BASF :    </w:t>
      </w:r>
      <w:hyperlink r:id="rId11" w:history="1">
        <w:r w:rsidRPr="00D344A8">
          <w:rPr>
            <w:rStyle w:val="Lienhypertexte"/>
            <w:lang w:val="fr-FR"/>
          </w:rPr>
          <w:t>http://www.basf.com/data-protection-eu</w:t>
        </w:r>
      </w:hyperlink>
      <w:r>
        <w:rPr>
          <w:color w:val="000000"/>
          <w:lang w:val="fr-FR"/>
        </w:rPr>
        <w:t xml:space="preserve"> </w:t>
      </w:r>
    </w:p>
    <w:p w14:paraId="4CB456C5" w14:textId="16DD5A78" w:rsidR="003D2519" w:rsidRDefault="003D2519" w:rsidP="003D2519">
      <w:pPr>
        <w:pStyle w:val="BoilerplateText"/>
        <w:spacing w:after="240"/>
        <w:ind w:right="0"/>
        <w:jc w:val="both"/>
        <w:rPr>
          <w:color w:val="000000"/>
          <w:lang w:val="fr-FR"/>
        </w:rPr>
      </w:pPr>
    </w:p>
    <w:sectPr w:rsidR="003D2519" w:rsidSect="00E940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31" w:right="1134" w:bottom="567" w:left="1985" w:header="79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2F4A6" w14:textId="77777777" w:rsidR="009921D8" w:rsidRDefault="009921D8" w:rsidP="00B35193">
      <w:r>
        <w:separator/>
      </w:r>
    </w:p>
  </w:endnote>
  <w:endnote w:type="continuationSeparator" w:id="0">
    <w:p w14:paraId="6D9F7BED" w14:textId="77777777" w:rsidR="009921D8" w:rsidRDefault="009921D8" w:rsidP="00B3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866BE" w14:textId="77777777" w:rsidR="002E056C" w:rsidRDefault="002E05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32CE9" w14:textId="3D6238B7" w:rsidR="00EC40FE" w:rsidRDefault="00EC40F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268C09" wp14:editId="3EAD28C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12345c59811cb99a11d5f8b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10FB56" w14:textId="01898AA4" w:rsidR="00EC40FE" w:rsidRPr="00EC40FE" w:rsidRDefault="00006E6B" w:rsidP="00EC40FE">
                          <w:pPr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268C09" id="_x0000_t202" coordsize="21600,21600" o:spt="202" path="m,l,21600r21600,l21600,xe">
              <v:stroke joinstyle="miter"/>
              <v:path gradientshapeok="t" o:connecttype="rect"/>
            </v:shapetype>
            <v:shape id="MSIPCM512345c59811cb99a11d5f8b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C1pB+SwAgAARgUAAA4A&#10;AAAAAAAAAAAAAAAALgIAAGRycy9lMm9Eb2MueG1sUEsBAi0AFAAGAAgAAAAhAIOyjyvfAAAACwEA&#10;AA8AAAAAAAAAAAAAAAAACgUAAGRycy9kb3ducmV2LnhtbFBLBQYAAAAABAAEAPMAAAAWBgAAAAA=&#10;" o:allowincell="f" filled="f" stroked="f" strokeweight=".5pt">
              <v:textbox inset=",0,,0">
                <w:txbxContent>
                  <w:p w14:paraId="3410FB56" w14:textId="01898AA4" w:rsidR="00EC40FE" w:rsidRPr="00EC40FE" w:rsidRDefault="00006E6B" w:rsidP="00EC40FE">
                    <w:pPr>
                      <w:jc w:val="center"/>
                      <w:rPr>
                        <w:rFonts w:cs="Arial"/>
                        <w:color w:val="000000"/>
                      </w:rPr>
                    </w:pPr>
                    <w:r>
                      <w:rPr>
                        <w:rFonts w:cs="Arial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87F9" w14:textId="38091AD0" w:rsidR="0022699A" w:rsidRDefault="00EC40FE">
    <w:pPr>
      <w:pStyle w:val="Pieddepage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566245" wp14:editId="1E77D98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9f7a4c55992f2f078ff2e2d6" descr="{&quot;HashCode&quot;:208298749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FAAF6F" w14:textId="5CC98BE7" w:rsidR="00EC40FE" w:rsidRPr="00EC40FE" w:rsidRDefault="00EC40FE" w:rsidP="00EC40FE">
                          <w:pPr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EC40FE">
                            <w:rPr>
                              <w:rFonts w:cs="Arial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566245" id="_x0000_t202" coordsize="21600,21600" o:spt="202" path="m,l,21600r21600,l21600,xe">
              <v:stroke joinstyle="miter"/>
              <v:path gradientshapeok="t" o:connecttype="rect"/>
            </v:shapetype>
            <v:shape id="MSIPCM9f7a4c55992f2f078ff2e2d6" o:spid="_x0000_s1027" type="#_x0000_t202" alt="{&quot;HashCode&quot;:2082987499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" o:allowincell="f" filled="f" stroked="f" strokeweight=".5pt">
              <v:textbox inset=",0,,0">
                <w:txbxContent>
                  <w:p w14:paraId="10FAAF6F" w14:textId="5CC98BE7" w:rsidR="00EC40FE" w:rsidRPr="00EC40FE" w:rsidRDefault="00EC40FE" w:rsidP="00EC40FE">
                    <w:pPr>
                      <w:jc w:val="center"/>
                      <w:rPr>
                        <w:rFonts w:cs="Arial"/>
                        <w:color w:val="000000"/>
                      </w:rPr>
                    </w:pPr>
                    <w:r w:rsidRPr="00EC40FE">
                      <w:rPr>
                        <w:rFonts w:cs="Arial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2699A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3784D45" wp14:editId="7CBFBD63">
              <wp:simplePos x="0" y="0"/>
              <wp:positionH relativeFrom="column">
                <wp:posOffset>-1861</wp:posOffset>
              </wp:positionH>
              <wp:positionV relativeFrom="paragraph">
                <wp:posOffset>79441</wp:posOffset>
              </wp:positionV>
              <wp:extent cx="5567855" cy="13138"/>
              <wp:effectExtent l="0" t="0" r="33020" b="2540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7855" cy="13138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4488C29" id="Gerader Verbinder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6.25pt" to="438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" strokecolor="#7f7f7f [1612]" strokeweight=".5pt"/>
          </w:pict>
        </mc:Fallback>
      </mc:AlternateContent>
    </w:r>
  </w:p>
  <w:tbl>
    <w:tblPr>
      <w:tblStyle w:val="Tabellenraster1"/>
      <w:tblW w:w="9582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4"/>
      <w:gridCol w:w="3194"/>
      <w:gridCol w:w="3194"/>
    </w:tblGrid>
    <w:tr w:rsidR="00AF0D70" w:rsidRPr="00F7176C" w14:paraId="28CCC1DC" w14:textId="77777777" w:rsidTr="0017745B">
      <w:tc>
        <w:tcPr>
          <w:tcW w:w="3194" w:type="dxa"/>
        </w:tcPr>
        <w:p w14:paraId="3BDB5358" w14:textId="77777777" w:rsidR="0019436C" w:rsidRPr="00305EDC" w:rsidRDefault="0019436C" w:rsidP="0019436C">
          <w:pPr>
            <w:shd w:val="solid" w:color="FFFFFF" w:fill="FFFFFF"/>
            <w:spacing w:line="240" w:lineRule="exact"/>
            <w:rPr>
              <w:color w:val="808080"/>
              <w:sz w:val="18"/>
              <w:szCs w:val="18"/>
              <w:lang w:val="fr-FR"/>
            </w:rPr>
          </w:pPr>
          <w:r w:rsidRPr="00305EDC">
            <w:rPr>
              <w:color w:val="808080"/>
              <w:sz w:val="18"/>
              <w:szCs w:val="18"/>
              <w:lang w:val="fr-FR"/>
            </w:rPr>
            <w:t>Relations médias</w:t>
          </w:r>
        </w:p>
        <w:p w14:paraId="6819226B" w14:textId="596D719F" w:rsidR="0019436C" w:rsidRPr="000B0D72" w:rsidRDefault="005776C3" w:rsidP="0019436C">
          <w:pPr>
            <w:tabs>
              <w:tab w:val="left" w:pos="983"/>
            </w:tabs>
            <w:spacing w:line="240" w:lineRule="exact"/>
            <w:ind w:right="454"/>
            <w:rPr>
              <w:color w:val="808080"/>
              <w:sz w:val="18"/>
              <w:szCs w:val="18"/>
              <w:lang w:val="fr-FR"/>
            </w:rPr>
          </w:pPr>
          <w:bookmarkStart w:id="0" w:name="_Hlk510524567"/>
          <w:r w:rsidRPr="000B0D72">
            <w:rPr>
              <w:color w:val="808080"/>
              <w:sz w:val="18"/>
              <w:szCs w:val="18"/>
              <w:lang w:val="fr-FR"/>
            </w:rPr>
            <w:t>Dunja Umhoefer</w:t>
          </w:r>
        </w:p>
        <w:p w14:paraId="274A5FB4" w14:textId="2F655A64" w:rsidR="0019436C" w:rsidRPr="000B0D72" w:rsidRDefault="0019436C" w:rsidP="0019436C">
          <w:pPr>
            <w:tabs>
              <w:tab w:val="left" w:pos="983"/>
            </w:tabs>
            <w:spacing w:line="240" w:lineRule="exact"/>
            <w:ind w:right="454"/>
            <w:rPr>
              <w:color w:val="808080"/>
              <w:sz w:val="18"/>
              <w:szCs w:val="18"/>
              <w:lang w:val="fr-FR"/>
            </w:rPr>
          </w:pPr>
          <w:r w:rsidRPr="000B0D72">
            <w:rPr>
              <w:color w:val="808080"/>
              <w:sz w:val="18"/>
              <w:szCs w:val="18"/>
              <w:lang w:val="fr-FR"/>
            </w:rPr>
            <w:t xml:space="preserve">Mobile : +33 </w:t>
          </w:r>
          <w:r w:rsidR="005776C3" w:rsidRPr="000B0D72">
            <w:rPr>
              <w:color w:val="808080"/>
              <w:sz w:val="18"/>
              <w:szCs w:val="18"/>
              <w:lang w:val="fr-FR"/>
            </w:rPr>
            <w:t>6 80 45 04 91</w:t>
          </w:r>
        </w:p>
        <w:p w14:paraId="6B464764" w14:textId="2A517BDA" w:rsidR="00AF0D70" w:rsidRPr="000B0D72" w:rsidRDefault="005776C3" w:rsidP="0019436C">
          <w:pPr>
            <w:tabs>
              <w:tab w:val="center" w:pos="4536"/>
              <w:tab w:val="right" w:pos="9072"/>
            </w:tabs>
            <w:ind w:right="284"/>
            <w:rPr>
              <w:rFonts w:eastAsia="Calibri" w:cs="Times New Roman"/>
              <w:noProof/>
              <w:color w:val="808080"/>
              <w:szCs w:val="22"/>
              <w:lang w:val="fr-FR"/>
            </w:rPr>
          </w:pPr>
          <w:r w:rsidRPr="000B0D72">
            <w:rPr>
              <w:color w:val="808080"/>
              <w:sz w:val="18"/>
              <w:szCs w:val="18"/>
              <w:lang w:val="fr-FR"/>
            </w:rPr>
            <w:t>dunja.umhoefer</w:t>
          </w:r>
          <w:r w:rsidR="0019436C" w:rsidRPr="000B0D72">
            <w:rPr>
              <w:color w:val="808080"/>
              <w:sz w:val="18"/>
              <w:szCs w:val="18"/>
              <w:lang w:val="fr-FR"/>
            </w:rPr>
            <w:t>@basf.com</w:t>
          </w:r>
          <w:bookmarkEnd w:id="0"/>
          <w:r w:rsidR="0019436C" w:rsidRPr="000B0D72">
            <w:rPr>
              <w:rFonts w:eastAsia="Calibri" w:cs="Times New Roman"/>
              <w:noProof/>
              <w:color w:val="808080"/>
              <w:szCs w:val="22"/>
              <w:lang w:val="fr-FR"/>
            </w:rPr>
            <w:t xml:space="preserve"> </w:t>
          </w:r>
        </w:p>
      </w:tc>
      <w:tc>
        <w:tcPr>
          <w:tcW w:w="3194" w:type="dxa"/>
        </w:tcPr>
        <w:p w14:paraId="022DC0B7" w14:textId="77777777" w:rsidR="00AF0D70" w:rsidRPr="000B0D72" w:rsidRDefault="0019436C" w:rsidP="0019436C">
          <w:pPr>
            <w:rPr>
              <w:rFonts w:eastAsia="Calibri" w:cs="Times New Roman"/>
              <w:noProof/>
              <w:color w:val="808080"/>
              <w:szCs w:val="22"/>
              <w:lang w:val="fr-FR"/>
            </w:rPr>
          </w:pPr>
          <w:r>
            <w:rPr>
              <w:rFonts w:eastAsia="Calibri" w:cs="Times New Roman"/>
              <w:noProof/>
              <w:color w:val="808080"/>
              <w:szCs w:val="22"/>
              <w:lang w:val="en-US"/>
            </w:rPr>
            <w:drawing>
              <wp:anchor distT="0" distB="0" distL="114300" distR="114300" simplePos="0" relativeHeight="251659264" behindDoc="0" locked="0" layoutInCell="1" allowOverlap="1" wp14:anchorId="228719BB" wp14:editId="33F2EF87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1219200" cy="292735"/>
                <wp:effectExtent l="0" t="0" r="0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292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4" w:type="dxa"/>
        </w:tcPr>
        <w:p w14:paraId="3046E9D9" w14:textId="77777777" w:rsidR="0019436C" w:rsidRPr="00FD3F7F" w:rsidRDefault="0019436C" w:rsidP="0019436C">
          <w:pPr>
            <w:tabs>
              <w:tab w:val="left" w:pos="983"/>
            </w:tabs>
            <w:spacing w:line="240" w:lineRule="exact"/>
            <w:ind w:right="454"/>
            <w:rPr>
              <w:rFonts w:eastAsia="Calibri" w:cs="Times New Roman"/>
              <w:color w:val="808080" w:themeColor="background1" w:themeShade="80"/>
              <w:sz w:val="18"/>
              <w:szCs w:val="18"/>
              <w:lang w:val="fr-FR"/>
            </w:rPr>
          </w:pPr>
          <w:r w:rsidRPr="00FD3F7F">
            <w:rPr>
              <w:rFonts w:eastAsia="Calibri" w:cs="Times New Roman"/>
              <w:color w:val="808080" w:themeColor="background1" w:themeShade="80"/>
              <w:sz w:val="18"/>
              <w:szCs w:val="18"/>
              <w:lang w:val="fr-FR"/>
            </w:rPr>
            <w:t>BASF France</w:t>
          </w:r>
        </w:p>
        <w:p w14:paraId="2B85FA9C" w14:textId="77777777" w:rsidR="0019436C" w:rsidRPr="00FD3F7F" w:rsidRDefault="0019436C" w:rsidP="0019436C">
          <w:pPr>
            <w:tabs>
              <w:tab w:val="left" w:pos="983"/>
            </w:tabs>
            <w:spacing w:line="240" w:lineRule="exact"/>
            <w:ind w:right="454"/>
            <w:rPr>
              <w:rFonts w:eastAsia="Calibri" w:cs="Times New Roman"/>
              <w:color w:val="808080" w:themeColor="background1" w:themeShade="80"/>
              <w:sz w:val="18"/>
              <w:szCs w:val="18"/>
              <w:lang w:val="fr-FR"/>
            </w:rPr>
          </w:pPr>
          <w:r>
            <w:rPr>
              <w:rFonts w:eastAsia="Calibri" w:cs="Times New Roman"/>
              <w:color w:val="808080" w:themeColor="background1" w:themeShade="80"/>
              <w:sz w:val="18"/>
              <w:szCs w:val="18"/>
              <w:lang w:val="fr-FR"/>
            </w:rPr>
            <w:t xml:space="preserve">Service </w:t>
          </w:r>
          <w:r w:rsidRPr="00FD3F7F">
            <w:rPr>
              <w:rFonts w:eastAsia="Calibri" w:cs="Times New Roman"/>
              <w:color w:val="808080" w:themeColor="background1" w:themeShade="80"/>
              <w:sz w:val="18"/>
              <w:szCs w:val="18"/>
              <w:lang w:val="fr-FR"/>
            </w:rPr>
            <w:t>Communication</w:t>
          </w:r>
        </w:p>
        <w:p w14:paraId="4DEBF5CF" w14:textId="77777777" w:rsidR="0019436C" w:rsidRPr="00FD3F7F" w:rsidRDefault="0019436C" w:rsidP="0019436C">
          <w:pPr>
            <w:tabs>
              <w:tab w:val="left" w:pos="983"/>
            </w:tabs>
            <w:spacing w:line="240" w:lineRule="exact"/>
            <w:ind w:right="454"/>
            <w:rPr>
              <w:rFonts w:eastAsia="Calibri" w:cs="Times New Roman"/>
              <w:color w:val="808080" w:themeColor="background1" w:themeShade="80"/>
              <w:sz w:val="18"/>
              <w:szCs w:val="18"/>
              <w:lang w:val="fr-FR"/>
            </w:rPr>
          </w:pPr>
          <w:r w:rsidRPr="00FD3F7F">
            <w:rPr>
              <w:rFonts w:eastAsia="Calibri" w:cs="Times New Roman"/>
              <w:color w:val="808080" w:themeColor="background1" w:themeShade="80"/>
              <w:sz w:val="18"/>
              <w:szCs w:val="18"/>
              <w:lang w:val="fr-FR"/>
            </w:rPr>
            <w:t>49 avenue Georges Pompidou</w:t>
          </w:r>
        </w:p>
        <w:p w14:paraId="7041D672" w14:textId="77777777" w:rsidR="00AF0D70" w:rsidRPr="00F7176C" w:rsidRDefault="0019436C" w:rsidP="0019436C">
          <w:pPr>
            <w:tabs>
              <w:tab w:val="left" w:pos="983"/>
            </w:tabs>
            <w:spacing w:line="240" w:lineRule="exact"/>
            <w:ind w:right="454"/>
            <w:rPr>
              <w:noProof/>
              <w:color w:val="808080"/>
            </w:rPr>
          </w:pPr>
          <w:r>
            <w:rPr>
              <w:color w:val="808080" w:themeColor="background1" w:themeShade="80"/>
              <w:sz w:val="18"/>
              <w:szCs w:val="18"/>
              <w:lang w:val="en-US"/>
            </w:rPr>
            <w:t>92300 Levallois-Perret</w:t>
          </w:r>
        </w:p>
      </w:tc>
    </w:tr>
  </w:tbl>
  <w:tbl>
    <w:tblPr>
      <w:tblStyle w:val="Grilledutableau"/>
      <w:tblW w:w="95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4"/>
      <w:gridCol w:w="3194"/>
      <w:gridCol w:w="3194"/>
    </w:tblGrid>
    <w:tr w:rsidR="00D116B8" w:rsidRPr="00DA704C" w14:paraId="4F22E2B8" w14:textId="77777777" w:rsidTr="00A40EF6">
      <w:tc>
        <w:tcPr>
          <w:tcW w:w="3194" w:type="dxa"/>
        </w:tcPr>
        <w:p w14:paraId="5235E4DF" w14:textId="77777777" w:rsidR="00D116B8" w:rsidRPr="00DA704C" w:rsidRDefault="00D116B8" w:rsidP="00D116B8">
          <w:pPr>
            <w:pStyle w:val="Pieddepage"/>
            <w:rPr>
              <w:noProof/>
              <w:color w:val="808080" w:themeColor="background1" w:themeShade="80"/>
            </w:rPr>
          </w:pPr>
        </w:p>
      </w:tc>
      <w:tc>
        <w:tcPr>
          <w:tcW w:w="3194" w:type="dxa"/>
        </w:tcPr>
        <w:p w14:paraId="789A1194" w14:textId="77777777" w:rsidR="00D116B8" w:rsidRPr="008C4B9A" w:rsidRDefault="00D116B8" w:rsidP="00D116B8">
          <w:pPr>
            <w:pStyle w:val="Pieddepage"/>
            <w:rPr>
              <w:noProof/>
              <w:color w:val="808080" w:themeColor="background1" w:themeShade="80"/>
              <w:lang w:val="en-US"/>
            </w:rPr>
          </w:pPr>
        </w:p>
      </w:tc>
      <w:tc>
        <w:tcPr>
          <w:tcW w:w="3194" w:type="dxa"/>
        </w:tcPr>
        <w:p w14:paraId="49A16169" w14:textId="77777777" w:rsidR="00D116B8" w:rsidRPr="00DA704C" w:rsidRDefault="00D116B8" w:rsidP="00D116B8">
          <w:pPr>
            <w:shd w:val="solid" w:color="FFFFFF" w:fill="FFFFFF"/>
            <w:spacing w:line="240" w:lineRule="exact"/>
            <w:rPr>
              <w:noProof/>
              <w:color w:val="808080" w:themeColor="background1" w:themeShade="80"/>
            </w:rPr>
          </w:pPr>
        </w:p>
      </w:tc>
    </w:tr>
  </w:tbl>
  <w:p w14:paraId="08608410" w14:textId="77777777" w:rsidR="00A90C46" w:rsidRPr="00A84B6E" w:rsidRDefault="002E056C" w:rsidP="0022699A">
    <w:pPr>
      <w:pStyle w:val="Pieddepage"/>
      <w:rPr>
        <w:noProof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7CC3" w14:textId="77777777" w:rsidR="009921D8" w:rsidRDefault="009921D8" w:rsidP="00B35193">
      <w:r>
        <w:separator/>
      </w:r>
    </w:p>
  </w:footnote>
  <w:footnote w:type="continuationSeparator" w:id="0">
    <w:p w14:paraId="7906B92E" w14:textId="77777777" w:rsidR="009921D8" w:rsidRDefault="009921D8" w:rsidP="00B3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A56C9" w14:textId="77777777" w:rsidR="002E056C" w:rsidRDefault="002E05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54F6" w14:textId="7F88B7FF" w:rsidR="00A90C46" w:rsidRPr="0094429D" w:rsidRDefault="00A84B6E" w:rsidP="00AA4270">
    <w:pPr>
      <w:pStyle w:val="En-tte"/>
      <w:tabs>
        <w:tab w:val="left" w:pos="7713"/>
      </w:tabs>
      <w:ind w:right="0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Page</w:t>
    </w:r>
    <w:r w:rsidR="000B655C" w:rsidRPr="0094429D">
      <w:rPr>
        <w:color w:val="808080" w:themeColor="background1" w:themeShade="80"/>
        <w:sz w:val="18"/>
      </w:rPr>
      <w:t xml:space="preserve"> </w:t>
    </w:r>
    <w:r w:rsidR="000B655C" w:rsidRPr="0094429D">
      <w:rPr>
        <w:color w:val="808080" w:themeColor="background1" w:themeShade="80"/>
        <w:sz w:val="18"/>
      </w:rPr>
      <w:fldChar w:fldCharType="begin"/>
    </w:r>
    <w:r w:rsidR="000B655C" w:rsidRPr="0094429D">
      <w:rPr>
        <w:color w:val="808080" w:themeColor="background1" w:themeShade="80"/>
        <w:sz w:val="18"/>
      </w:rPr>
      <w:instrText xml:space="preserve"> PAGE  \* Arabic  \* MERGEFORMAT </w:instrText>
    </w:r>
    <w:r w:rsidR="000B655C" w:rsidRPr="0094429D">
      <w:rPr>
        <w:color w:val="808080" w:themeColor="background1" w:themeShade="80"/>
        <w:sz w:val="18"/>
      </w:rPr>
      <w:fldChar w:fldCharType="separate"/>
    </w:r>
    <w:r w:rsidR="00F0769E">
      <w:rPr>
        <w:noProof/>
        <w:color w:val="808080" w:themeColor="background1" w:themeShade="80"/>
        <w:sz w:val="18"/>
      </w:rPr>
      <w:t>2</w:t>
    </w:r>
    <w:r w:rsidR="000B655C" w:rsidRPr="0094429D">
      <w:rPr>
        <w:color w:val="808080" w:themeColor="background1" w:themeShade="80"/>
        <w:sz w:val="18"/>
      </w:rPr>
      <w:fldChar w:fldCharType="end"/>
    </w:r>
    <w:r w:rsidR="000B655C" w:rsidRPr="0094429D">
      <w:rPr>
        <w:color w:val="808080" w:themeColor="background1" w:themeShade="80"/>
        <w:sz w:val="18"/>
      </w:rPr>
      <w:tab/>
    </w:r>
    <w:r w:rsidR="00AA4270" w:rsidRPr="0094429D">
      <w:rPr>
        <w:color w:val="808080" w:themeColor="background1" w:themeShade="80"/>
        <w:sz w:val="18"/>
      </w:rPr>
      <w:tab/>
    </w:r>
  </w:p>
  <w:p w14:paraId="76230674" w14:textId="77777777" w:rsidR="002A1254" w:rsidRPr="00BD03DA" w:rsidRDefault="002A1254" w:rsidP="003861F6">
    <w:pPr>
      <w:pStyle w:val="En-tte"/>
      <w:tabs>
        <w:tab w:val="left" w:pos="77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BF79D" w14:textId="77777777" w:rsidR="00A90C46" w:rsidRDefault="0004243A" w:rsidP="002A1254">
    <w:pPr>
      <w:pStyle w:val="En-tte"/>
      <w:spacing w:after="480"/>
      <w:ind w:right="0"/>
    </w:pPr>
    <w:r w:rsidRPr="002063E3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D348058" wp14:editId="022C786E">
              <wp:simplePos x="0" y="0"/>
              <wp:positionH relativeFrom="margin">
                <wp:align>left</wp:align>
              </wp:positionH>
              <wp:positionV relativeFrom="paragraph">
                <wp:posOffset>147955</wp:posOffset>
              </wp:positionV>
              <wp:extent cx="9400245" cy="1069200"/>
              <wp:effectExtent l="0" t="0" r="0" b="0"/>
              <wp:wrapNone/>
              <wp:docPr id="10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00245" cy="1069200"/>
                        <a:chOff x="0" y="0"/>
                        <a:chExt cx="9495200" cy="1080000"/>
                      </a:xfrm>
                    </wpg:grpSpPr>
                    <wps:wsp>
                      <wps:cNvPr id="11" name="Rechteck 11"/>
                      <wps:cNvSpPr/>
                      <wps:spPr>
                        <a:xfrm>
                          <a:off x="0" y="0"/>
                          <a:ext cx="9495200" cy="108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716" y="273848"/>
                          <a:ext cx="1619425" cy="5863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Grafik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5877" y="273848"/>
                          <a:ext cx="1619425" cy="5863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2BDE2D8E" id="Gruppieren 4" o:spid="_x0000_s1026" style="position:absolute;margin-left:0;margin-top:11.65pt;width:740.2pt;height:84.2pt;z-index:251657216;mso-position-horizontal:left;mso-position-horizontal-relative:margin;mso-height-relative:margin" coordsize="94952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">
              <v:rect id="Rechteck 11" o:spid="_x0000_s1027" style="position:absolute;width:94952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" fillcolor="#00793a [3204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8" type="#_x0000_t75" style="position:absolute;left:76207;top:2738;width:16194;height:5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">
                <v:imagedata r:id="rId2" o:title=""/>
              </v:shape>
              <v:shape id="Grafik 13" o:spid="_x0000_s1029" type="#_x0000_t75" style="position:absolute;left:2658;top:2738;width:16195;height:5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  <w:r w:rsidR="00CF7AAE">
      <w:rPr>
        <w:noProof/>
        <w:lang w:val="en-US"/>
      </w:rPr>
      <w:drawing>
        <wp:anchor distT="0" distB="0" distL="114300" distR="114300" simplePos="0" relativeHeight="251655168" behindDoc="0" locked="0" layoutInCell="1" allowOverlap="1" wp14:anchorId="7CFDCD36" wp14:editId="2FB69145">
          <wp:simplePos x="0" y="0"/>
          <wp:positionH relativeFrom="column">
            <wp:posOffset>265189</wp:posOffset>
          </wp:positionH>
          <wp:positionV relativeFrom="paragraph">
            <wp:posOffset>407670</wp:posOffset>
          </wp:positionV>
          <wp:extent cx="1614286" cy="583289"/>
          <wp:effectExtent l="0" t="0" r="5080" b="7620"/>
          <wp:wrapNone/>
          <wp:docPr id="999029" name="Grafik 999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029" name="Logo_whi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286" cy="583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4130"/>
    <w:multiLevelType w:val="hybridMultilevel"/>
    <w:tmpl w:val="9BB85AA8"/>
    <w:lvl w:ilvl="0" w:tplc="8416CC7E">
      <w:start w:val="1"/>
      <w:numFmt w:val="bullet"/>
      <w:pStyle w:val="Bullets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950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65B78"/>
    <w:multiLevelType w:val="hybridMultilevel"/>
    <w:tmpl w:val="AC20EDA0"/>
    <w:lvl w:ilvl="0" w:tplc="E5BA9A92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00793A" w:themeColor="accent1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D23F30"/>
    <w:multiLevelType w:val="hybridMultilevel"/>
    <w:tmpl w:val="C35879C4"/>
    <w:lvl w:ilvl="0" w:tplc="039AA9A8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F3950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E4454A"/>
    <w:multiLevelType w:val="multilevel"/>
    <w:tmpl w:val="D6A6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50B60"/>
    <w:multiLevelType w:val="hybridMultilevel"/>
    <w:tmpl w:val="0AF6D77A"/>
    <w:lvl w:ilvl="0" w:tplc="91BEC720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C50022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D3B43"/>
    <w:multiLevelType w:val="hybridMultilevel"/>
    <w:tmpl w:val="F528BA62"/>
    <w:lvl w:ilvl="0" w:tplc="64C08A6C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5F"/>
    <w:rsid w:val="00003A73"/>
    <w:rsid w:val="00006E6B"/>
    <w:rsid w:val="00010981"/>
    <w:rsid w:val="00034C8D"/>
    <w:rsid w:val="0004243A"/>
    <w:rsid w:val="00043BEB"/>
    <w:rsid w:val="000500AA"/>
    <w:rsid w:val="0005513A"/>
    <w:rsid w:val="00060907"/>
    <w:rsid w:val="00074600"/>
    <w:rsid w:val="000B0291"/>
    <w:rsid w:val="000B0D72"/>
    <w:rsid w:val="000B655C"/>
    <w:rsid w:val="000B6C4D"/>
    <w:rsid w:val="000D4720"/>
    <w:rsid w:val="000D725A"/>
    <w:rsid w:val="000D7962"/>
    <w:rsid w:val="00104617"/>
    <w:rsid w:val="00113A89"/>
    <w:rsid w:val="00122D40"/>
    <w:rsid w:val="00127EEB"/>
    <w:rsid w:val="0013151E"/>
    <w:rsid w:val="001374C2"/>
    <w:rsid w:val="00153663"/>
    <w:rsid w:val="00191492"/>
    <w:rsid w:val="0019436C"/>
    <w:rsid w:val="001B3F17"/>
    <w:rsid w:val="001F4592"/>
    <w:rsid w:val="001F50AF"/>
    <w:rsid w:val="001F6B67"/>
    <w:rsid w:val="001F6D70"/>
    <w:rsid w:val="0021213F"/>
    <w:rsid w:val="0022699A"/>
    <w:rsid w:val="0024026D"/>
    <w:rsid w:val="00241568"/>
    <w:rsid w:val="00265FA7"/>
    <w:rsid w:val="002665D8"/>
    <w:rsid w:val="00270607"/>
    <w:rsid w:val="00273D23"/>
    <w:rsid w:val="002A1254"/>
    <w:rsid w:val="002D5D44"/>
    <w:rsid w:val="002E056C"/>
    <w:rsid w:val="002E1346"/>
    <w:rsid w:val="00311D00"/>
    <w:rsid w:val="003168F0"/>
    <w:rsid w:val="003355ED"/>
    <w:rsid w:val="00350468"/>
    <w:rsid w:val="0036349A"/>
    <w:rsid w:val="00364ADF"/>
    <w:rsid w:val="0036619D"/>
    <w:rsid w:val="00390B56"/>
    <w:rsid w:val="003A1DA7"/>
    <w:rsid w:val="003D2519"/>
    <w:rsid w:val="003F04AB"/>
    <w:rsid w:val="0040536D"/>
    <w:rsid w:val="00413A66"/>
    <w:rsid w:val="00417018"/>
    <w:rsid w:val="0042444A"/>
    <w:rsid w:val="00432D3F"/>
    <w:rsid w:val="0044132E"/>
    <w:rsid w:val="00444401"/>
    <w:rsid w:val="0044522F"/>
    <w:rsid w:val="00454F28"/>
    <w:rsid w:val="00472D5E"/>
    <w:rsid w:val="00481BB9"/>
    <w:rsid w:val="00486064"/>
    <w:rsid w:val="004C2144"/>
    <w:rsid w:val="004C535C"/>
    <w:rsid w:val="004D2927"/>
    <w:rsid w:val="004D77C9"/>
    <w:rsid w:val="004E6634"/>
    <w:rsid w:val="004F0538"/>
    <w:rsid w:val="004F0AE8"/>
    <w:rsid w:val="004F5EA8"/>
    <w:rsid w:val="00501473"/>
    <w:rsid w:val="0055542E"/>
    <w:rsid w:val="0057348D"/>
    <w:rsid w:val="005770B6"/>
    <w:rsid w:val="005776C3"/>
    <w:rsid w:val="00594405"/>
    <w:rsid w:val="005A3354"/>
    <w:rsid w:val="005A6742"/>
    <w:rsid w:val="005B7841"/>
    <w:rsid w:val="005C0A27"/>
    <w:rsid w:val="005C285A"/>
    <w:rsid w:val="005E7790"/>
    <w:rsid w:val="005F41E8"/>
    <w:rsid w:val="00625780"/>
    <w:rsid w:val="0063154C"/>
    <w:rsid w:val="006762EC"/>
    <w:rsid w:val="00682800"/>
    <w:rsid w:val="006931E2"/>
    <w:rsid w:val="006A1A0A"/>
    <w:rsid w:val="006A1D4A"/>
    <w:rsid w:val="006A2530"/>
    <w:rsid w:val="006B07F9"/>
    <w:rsid w:val="006B0B6C"/>
    <w:rsid w:val="006C588B"/>
    <w:rsid w:val="006C6824"/>
    <w:rsid w:val="006E0BF7"/>
    <w:rsid w:val="006E4D84"/>
    <w:rsid w:val="006F6F6B"/>
    <w:rsid w:val="00701CF7"/>
    <w:rsid w:val="00704D6B"/>
    <w:rsid w:val="00713048"/>
    <w:rsid w:val="00714BC0"/>
    <w:rsid w:val="00716BA6"/>
    <w:rsid w:val="00734895"/>
    <w:rsid w:val="00736466"/>
    <w:rsid w:val="00757CA1"/>
    <w:rsid w:val="00764B07"/>
    <w:rsid w:val="00770AFB"/>
    <w:rsid w:val="007815B4"/>
    <w:rsid w:val="00785F24"/>
    <w:rsid w:val="00796BD2"/>
    <w:rsid w:val="007A247C"/>
    <w:rsid w:val="007A62CD"/>
    <w:rsid w:val="007B7AD1"/>
    <w:rsid w:val="007B7F33"/>
    <w:rsid w:val="007C1340"/>
    <w:rsid w:val="007C7808"/>
    <w:rsid w:val="007D010F"/>
    <w:rsid w:val="007D02B6"/>
    <w:rsid w:val="007E468C"/>
    <w:rsid w:val="007E4FFC"/>
    <w:rsid w:val="007F4CD8"/>
    <w:rsid w:val="008243E8"/>
    <w:rsid w:val="00844AB2"/>
    <w:rsid w:val="0085214E"/>
    <w:rsid w:val="0086398F"/>
    <w:rsid w:val="008724DF"/>
    <w:rsid w:val="008854A4"/>
    <w:rsid w:val="008A045B"/>
    <w:rsid w:val="008B6E13"/>
    <w:rsid w:val="008C3DAE"/>
    <w:rsid w:val="008C64D4"/>
    <w:rsid w:val="00912943"/>
    <w:rsid w:val="0092540B"/>
    <w:rsid w:val="0093072F"/>
    <w:rsid w:val="00930A93"/>
    <w:rsid w:val="00937C87"/>
    <w:rsid w:val="00942C82"/>
    <w:rsid w:val="0094429D"/>
    <w:rsid w:val="0098433B"/>
    <w:rsid w:val="00991BBE"/>
    <w:rsid w:val="009921D8"/>
    <w:rsid w:val="009A0392"/>
    <w:rsid w:val="009C59AC"/>
    <w:rsid w:val="00A3474C"/>
    <w:rsid w:val="00A40EF6"/>
    <w:rsid w:val="00A45529"/>
    <w:rsid w:val="00A61E5C"/>
    <w:rsid w:val="00A6315C"/>
    <w:rsid w:val="00A82094"/>
    <w:rsid w:val="00A84B6E"/>
    <w:rsid w:val="00A97FEA"/>
    <w:rsid w:val="00AA17BE"/>
    <w:rsid w:val="00AA4270"/>
    <w:rsid w:val="00AA4916"/>
    <w:rsid w:val="00AB6659"/>
    <w:rsid w:val="00AD04CA"/>
    <w:rsid w:val="00AE3532"/>
    <w:rsid w:val="00AF0D70"/>
    <w:rsid w:val="00AF299A"/>
    <w:rsid w:val="00AF739F"/>
    <w:rsid w:val="00B10AC1"/>
    <w:rsid w:val="00B12732"/>
    <w:rsid w:val="00B1660E"/>
    <w:rsid w:val="00B2652D"/>
    <w:rsid w:val="00B34771"/>
    <w:rsid w:val="00B35193"/>
    <w:rsid w:val="00B35900"/>
    <w:rsid w:val="00B5473C"/>
    <w:rsid w:val="00B71B41"/>
    <w:rsid w:val="00B73F1A"/>
    <w:rsid w:val="00B75E06"/>
    <w:rsid w:val="00B84A45"/>
    <w:rsid w:val="00B8635C"/>
    <w:rsid w:val="00B86C8D"/>
    <w:rsid w:val="00B874A3"/>
    <w:rsid w:val="00BD61CF"/>
    <w:rsid w:val="00BD7FA2"/>
    <w:rsid w:val="00BE2866"/>
    <w:rsid w:val="00BF5845"/>
    <w:rsid w:val="00C05426"/>
    <w:rsid w:val="00C31935"/>
    <w:rsid w:val="00C35050"/>
    <w:rsid w:val="00C373A4"/>
    <w:rsid w:val="00C4448F"/>
    <w:rsid w:val="00C56A2B"/>
    <w:rsid w:val="00C56C78"/>
    <w:rsid w:val="00C575ED"/>
    <w:rsid w:val="00C90D76"/>
    <w:rsid w:val="00C936BD"/>
    <w:rsid w:val="00CA3098"/>
    <w:rsid w:val="00CB42E0"/>
    <w:rsid w:val="00CB794E"/>
    <w:rsid w:val="00CC4217"/>
    <w:rsid w:val="00CF379F"/>
    <w:rsid w:val="00CF7AAE"/>
    <w:rsid w:val="00D02BE2"/>
    <w:rsid w:val="00D116B8"/>
    <w:rsid w:val="00D206B3"/>
    <w:rsid w:val="00D37EFC"/>
    <w:rsid w:val="00D43C30"/>
    <w:rsid w:val="00D479A8"/>
    <w:rsid w:val="00D854C3"/>
    <w:rsid w:val="00D866E3"/>
    <w:rsid w:val="00DB30A5"/>
    <w:rsid w:val="00DC2D7B"/>
    <w:rsid w:val="00DC37AD"/>
    <w:rsid w:val="00DD0E21"/>
    <w:rsid w:val="00DD210A"/>
    <w:rsid w:val="00DF567C"/>
    <w:rsid w:val="00DF5A36"/>
    <w:rsid w:val="00E01286"/>
    <w:rsid w:val="00E02421"/>
    <w:rsid w:val="00E06C36"/>
    <w:rsid w:val="00E11733"/>
    <w:rsid w:val="00E2686C"/>
    <w:rsid w:val="00E35D1B"/>
    <w:rsid w:val="00E42157"/>
    <w:rsid w:val="00E46D70"/>
    <w:rsid w:val="00E64CCB"/>
    <w:rsid w:val="00E7040C"/>
    <w:rsid w:val="00E7416A"/>
    <w:rsid w:val="00E80449"/>
    <w:rsid w:val="00E9407E"/>
    <w:rsid w:val="00EA0AAD"/>
    <w:rsid w:val="00EA671B"/>
    <w:rsid w:val="00EB515F"/>
    <w:rsid w:val="00EC087B"/>
    <w:rsid w:val="00EC40FE"/>
    <w:rsid w:val="00ED651E"/>
    <w:rsid w:val="00EF1D91"/>
    <w:rsid w:val="00F00AF9"/>
    <w:rsid w:val="00F05EF8"/>
    <w:rsid w:val="00F07388"/>
    <w:rsid w:val="00F0769E"/>
    <w:rsid w:val="00F536DC"/>
    <w:rsid w:val="00F84E0A"/>
    <w:rsid w:val="00F85CFB"/>
    <w:rsid w:val="00FA0FB2"/>
    <w:rsid w:val="00FB27A9"/>
    <w:rsid w:val="00FC7D30"/>
    <w:rsid w:val="00F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11918"/>
  <w15:docId w15:val="{6EB33201-8F6A-4C03-A3A3-4F901A1B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C4D"/>
  </w:style>
  <w:style w:type="paragraph" w:styleId="Titre1">
    <w:name w:val="heading 1"/>
    <w:basedOn w:val="Normal"/>
    <w:next w:val="Normal"/>
    <w:link w:val="Titre1Car"/>
    <w:uiPriority w:val="9"/>
    <w:qFormat/>
    <w:rsid w:val="000B6C4D"/>
    <w:pPr>
      <w:spacing w:after="240"/>
      <w:outlineLvl w:val="0"/>
    </w:pPr>
    <w:rPr>
      <w:b/>
      <w:color w:val="000000" w:themeColor="text1"/>
      <w:sz w:val="24"/>
    </w:rPr>
  </w:style>
  <w:style w:type="paragraph" w:styleId="Titre2">
    <w:name w:val="heading 2"/>
    <w:basedOn w:val="Titre1"/>
    <w:next w:val="Normal"/>
    <w:link w:val="Titre2Car"/>
    <w:uiPriority w:val="9"/>
    <w:qFormat/>
    <w:rsid w:val="000B6C4D"/>
    <w:pPr>
      <w:spacing w:after="120"/>
      <w:outlineLvl w:val="1"/>
    </w:pPr>
    <w:rPr>
      <w:sz w:val="20"/>
    </w:rPr>
  </w:style>
  <w:style w:type="paragraph" w:styleId="Titre3">
    <w:name w:val="heading 3"/>
    <w:basedOn w:val="Titre2"/>
    <w:next w:val="Normal"/>
    <w:link w:val="Titre3Car"/>
    <w:uiPriority w:val="9"/>
    <w:qFormat/>
    <w:rsid w:val="000B6C4D"/>
    <w:pPr>
      <w:outlineLvl w:val="2"/>
    </w:pPr>
    <w:rPr>
      <w:b w:val="0"/>
    </w:rPr>
  </w:style>
  <w:style w:type="paragraph" w:styleId="Titre4">
    <w:name w:val="heading 4"/>
    <w:basedOn w:val="Titre3"/>
    <w:next w:val="Normal"/>
    <w:link w:val="Titre4Car"/>
    <w:uiPriority w:val="9"/>
    <w:qFormat/>
    <w:rsid w:val="000B6C4D"/>
    <w:pPr>
      <w:outlineLvl w:val="3"/>
    </w:pPr>
    <w:rPr>
      <w:bCs/>
      <w:i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0B6C4D"/>
    <w:rPr>
      <w:bCs/>
      <w:i/>
    </w:rPr>
  </w:style>
  <w:style w:type="character" w:customStyle="1" w:styleId="Titre3Car">
    <w:name w:val="Titre 3 Car"/>
    <w:basedOn w:val="Policepardfaut"/>
    <w:link w:val="Titre3"/>
    <w:uiPriority w:val="9"/>
    <w:rsid w:val="000B6C4D"/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0B6C4D"/>
    <w:rPr>
      <w:b/>
      <w:color w:val="000000" w:themeColor="text1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0B6C4D"/>
    <w:rPr>
      <w:b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B35193"/>
    <w:pPr>
      <w:tabs>
        <w:tab w:val="right" w:pos="10632"/>
      </w:tabs>
      <w:spacing w:line="280" w:lineRule="exact"/>
      <w:ind w:right="38"/>
    </w:pPr>
    <w:rPr>
      <w:rFonts w:eastAsia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35193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35193"/>
    <w:pPr>
      <w:tabs>
        <w:tab w:val="center" w:pos="4536"/>
        <w:tab w:val="right" w:pos="9072"/>
      </w:tabs>
      <w:ind w:right="284"/>
    </w:pPr>
    <w:rPr>
      <w:rFonts w:eastAsia="Calibri" w:cs="Times New Roman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B35193"/>
    <w:rPr>
      <w:rFonts w:eastAsia="Calibri" w:cs="Times New Roman"/>
      <w:szCs w:val="22"/>
    </w:rPr>
  </w:style>
  <w:style w:type="character" w:styleId="Lienhypertexte">
    <w:name w:val="Hyperlink"/>
    <w:uiPriority w:val="99"/>
    <w:unhideWhenUsed/>
    <w:rsid w:val="002A1254"/>
    <w:rPr>
      <w:color w:val="004A96"/>
      <w:u w:val="single"/>
    </w:rPr>
  </w:style>
  <w:style w:type="paragraph" w:customStyle="1" w:styleId="Titel1">
    <w:name w:val="Titel1"/>
    <w:basedOn w:val="Normal"/>
    <w:rsid w:val="00B35193"/>
    <w:pPr>
      <w:spacing w:before="1740" w:line="280" w:lineRule="exact"/>
      <w:ind w:right="3124"/>
    </w:pPr>
    <w:rPr>
      <w:rFonts w:eastAsia="Calibri" w:cs="Times New Roman"/>
      <w:sz w:val="72"/>
      <w:szCs w:val="72"/>
    </w:rPr>
  </w:style>
  <w:style w:type="paragraph" w:customStyle="1" w:styleId="Dachzeile">
    <w:name w:val="Dachzeile"/>
    <w:basedOn w:val="Titre1"/>
    <w:rsid w:val="00B35193"/>
    <w:pPr>
      <w:spacing w:after="0" w:line="360" w:lineRule="auto"/>
      <w:ind w:right="3124"/>
    </w:pPr>
    <w:rPr>
      <w:rFonts w:eastAsia="Calibri" w:cs="Times New Roman"/>
      <w:color w:val="auto"/>
      <w:szCs w:val="24"/>
      <w:u w:val="single"/>
    </w:rPr>
  </w:style>
  <w:style w:type="paragraph" w:customStyle="1" w:styleId="Bullets">
    <w:name w:val="Bullets"/>
    <w:basedOn w:val="FormatStandard"/>
    <w:rsid w:val="00364ADF"/>
    <w:pPr>
      <w:numPr>
        <w:numId w:val="1"/>
      </w:numPr>
    </w:pPr>
    <w:rPr>
      <w:b/>
    </w:rPr>
  </w:style>
  <w:style w:type="paragraph" w:customStyle="1" w:styleId="Sender">
    <w:name w:val="Sender"/>
    <w:basedOn w:val="Normal"/>
    <w:rsid w:val="00B35193"/>
    <w:pPr>
      <w:framePr w:hSpace="141" w:wrap="around" w:vAnchor="text" w:hAnchor="text" w:x="7492" w:y="1"/>
      <w:tabs>
        <w:tab w:val="left" w:pos="983"/>
      </w:tabs>
      <w:spacing w:line="240" w:lineRule="exact"/>
      <w:ind w:left="180" w:right="-108"/>
      <w:suppressOverlap/>
    </w:pPr>
    <w:rPr>
      <w:rFonts w:eastAsia="Calibri" w:cs="Times New Roman"/>
      <w:sz w:val="18"/>
      <w:szCs w:val="18"/>
    </w:rPr>
  </w:style>
  <w:style w:type="paragraph" w:customStyle="1" w:styleId="Abstandzumtitle">
    <w:name w:val="Abstand zum title"/>
    <w:basedOn w:val="Normal"/>
    <w:rsid w:val="00B35193"/>
    <w:pPr>
      <w:spacing w:before="560" w:line="280" w:lineRule="exact"/>
      <w:ind w:right="284"/>
    </w:pPr>
    <w:rPr>
      <w:rFonts w:eastAsia="Calibri" w:cs="Times New Roman"/>
      <w:szCs w:val="22"/>
    </w:rPr>
  </w:style>
  <w:style w:type="paragraph" w:customStyle="1" w:styleId="Untertitel1">
    <w:name w:val="Untertitel1"/>
    <w:basedOn w:val="Titre2"/>
    <w:rsid w:val="00B35193"/>
    <w:pPr>
      <w:spacing w:after="360" w:line="340" w:lineRule="exact"/>
      <w:ind w:right="3124"/>
    </w:pPr>
    <w:rPr>
      <w:rFonts w:eastAsia="Calibri" w:cs="Times New Roman"/>
      <w:color w:val="auto"/>
      <w:sz w:val="28"/>
      <w:szCs w:val="28"/>
    </w:rPr>
  </w:style>
  <w:style w:type="paragraph" w:customStyle="1" w:styleId="Zwischenberschrift">
    <w:name w:val="Zwischenüberschrift"/>
    <w:basedOn w:val="Titre3"/>
    <w:rsid w:val="00B35193"/>
    <w:pPr>
      <w:spacing w:after="200" w:line="360" w:lineRule="auto"/>
      <w:ind w:right="3124"/>
    </w:pPr>
    <w:rPr>
      <w:rFonts w:eastAsia="Calibri" w:cs="Times New Roman"/>
      <w:b/>
      <w:color w:val="auto"/>
      <w:sz w:val="24"/>
      <w:szCs w:val="24"/>
    </w:rPr>
  </w:style>
  <w:style w:type="paragraph" w:customStyle="1" w:styleId="FormatStandard">
    <w:name w:val="Format Standard"/>
    <w:basedOn w:val="Normal"/>
    <w:rsid w:val="00B35193"/>
    <w:pPr>
      <w:spacing w:after="200" w:line="360" w:lineRule="auto"/>
      <w:ind w:right="3124"/>
    </w:pPr>
    <w:rPr>
      <w:rFonts w:eastAsia="Calibri" w:cs="Times New Roman"/>
      <w:sz w:val="24"/>
      <w:szCs w:val="24"/>
    </w:rPr>
  </w:style>
  <w:style w:type="paragraph" w:customStyle="1" w:styleId="Boilerplateberschrift">
    <w:name w:val="Boilerplate Überschrift"/>
    <w:basedOn w:val="Normal"/>
    <w:rsid w:val="00B35193"/>
    <w:pPr>
      <w:spacing w:after="200" w:line="360" w:lineRule="auto"/>
      <w:ind w:right="3124"/>
    </w:pPr>
    <w:rPr>
      <w:rFonts w:eastAsia="Calibri" w:cs="Times New Roman"/>
      <w:b/>
    </w:rPr>
  </w:style>
  <w:style w:type="paragraph" w:customStyle="1" w:styleId="BoilerplateText">
    <w:name w:val="Boilerplate Text"/>
    <w:basedOn w:val="Normal"/>
    <w:rsid w:val="00B35193"/>
    <w:pPr>
      <w:spacing w:after="200" w:line="360" w:lineRule="auto"/>
      <w:ind w:right="3124"/>
    </w:pPr>
    <w:rPr>
      <w:rFonts w:eastAsia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1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193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EF1D91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22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84B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84B6E"/>
  </w:style>
  <w:style w:type="character" w:customStyle="1" w:styleId="CommentaireCar">
    <w:name w:val="Commentaire Car"/>
    <w:basedOn w:val="Policepardfaut"/>
    <w:link w:val="Commentaire"/>
    <w:uiPriority w:val="99"/>
    <w:rsid w:val="00A84B6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4B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4B6E"/>
    <w:rPr>
      <w:b/>
      <w:bCs/>
    </w:rPr>
  </w:style>
  <w:style w:type="table" w:customStyle="1" w:styleId="Tabellenraster1">
    <w:name w:val="Tabellenraster1"/>
    <w:basedOn w:val="TableauNormal"/>
    <w:next w:val="Grilledutableau"/>
    <w:uiPriority w:val="59"/>
    <w:rsid w:val="00AF0D70"/>
    <w:rPr>
      <w:rFonts w:eastAsia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53663"/>
    <w:rPr>
      <w:color w:val="808080"/>
      <w:shd w:val="clear" w:color="auto" w:fill="E6E6E6"/>
    </w:rPr>
  </w:style>
  <w:style w:type="paragraph" w:customStyle="1" w:styleId="Default">
    <w:name w:val="Default"/>
    <w:rsid w:val="00D02B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149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1492"/>
  </w:style>
  <w:style w:type="character" w:styleId="Appelnotedebasdep">
    <w:name w:val="footnote reference"/>
    <w:basedOn w:val="Policepardfaut"/>
    <w:uiPriority w:val="99"/>
    <w:semiHidden/>
    <w:unhideWhenUsed/>
    <w:rsid w:val="00191492"/>
    <w:rPr>
      <w:vertAlign w:val="superscript"/>
    </w:rPr>
  </w:style>
  <w:style w:type="paragraph" w:styleId="Rvision">
    <w:name w:val="Revision"/>
    <w:hidden/>
    <w:uiPriority w:val="99"/>
    <w:semiHidden/>
    <w:rsid w:val="0085214E"/>
  </w:style>
  <w:style w:type="character" w:customStyle="1" w:styleId="notranslate">
    <w:name w:val="notranslate"/>
    <w:basedOn w:val="Policepardfaut"/>
    <w:rsid w:val="006E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f.gomexlive.com/int/strd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f.com/data-protection-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asf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asf.com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F">
  <a:themeElements>
    <a:clrScheme name="BASF_darkgreen">
      <a:dk1>
        <a:srgbClr val="000000"/>
      </a:dk1>
      <a:lt1>
        <a:srgbClr val="FFFFFF"/>
      </a:lt1>
      <a:dk2>
        <a:srgbClr val="004E18"/>
      </a:dk2>
      <a:lt2>
        <a:srgbClr val="FFFFFF"/>
      </a:lt2>
      <a:accent1>
        <a:srgbClr val="00793A"/>
      </a:accent1>
      <a:accent2>
        <a:srgbClr val="379665"/>
      </a:accent2>
      <a:accent3>
        <a:srgbClr val="62AC86"/>
      </a:accent3>
      <a:accent4>
        <a:srgbClr val="A6D0BA"/>
      </a:accent4>
      <a:accent5>
        <a:srgbClr val="E0EFE7"/>
      </a:accent5>
      <a:accent6>
        <a:srgbClr val="808080"/>
      </a:accent6>
      <a:hlink>
        <a:srgbClr val="F39500"/>
      </a:hlink>
      <a:folHlink>
        <a:srgbClr val="FACF8C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C6C4-2FAC-4A71-888E-D3CD9A8C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BASF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Kunze</dc:creator>
  <cp:lastModifiedBy>dunja.umhoefer@basf.com</cp:lastModifiedBy>
  <cp:revision>4</cp:revision>
  <cp:lastPrinted>2021-10-12T08:01:00Z</cp:lastPrinted>
  <dcterms:created xsi:type="dcterms:W3CDTF">2022-01-06T14:40:00Z</dcterms:created>
  <dcterms:modified xsi:type="dcterms:W3CDTF">2022-01-06T15:52:00Z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G5IKC01@BASFAD.BASF.NET</vt:lpwstr>
  </property>
  <property fmtid="{D5CDD505-2E9C-101B-9397-08002B2CF9AE}" pid="6" name="MSIP_Label_c8c00982-80e1-41e6-a03a-12f4ca954faf_SetDate">
    <vt:lpwstr>2021-03-09T11:02:21.4041923Z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3bfaa184-034b-4eb2-a10a-98fe3195c0ec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G5IKC01@BASFAD.BASF.NET</vt:lpwstr>
  </property>
  <property fmtid="{D5CDD505-2E9C-101B-9397-08002B2CF9AE}" pid="14" name="MSIP_Label_06530cf4-8573-4c29-a912-bbcdac835909_SetDate">
    <vt:lpwstr>2021-03-09T11:02:21.4041923Z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3bfaa184-034b-4eb2-a10a-98fe3195c0ec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